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CF4A31" w:rsidRDefault="008E6F9A" w:rsidP="00024235">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r>
        <w:rPr>
          <w:noProof/>
        </w:rPr>
        <w:drawing>
          <wp:inline distT="0" distB="0" distL="0" distR="0" wp14:anchorId="1A6CDF11" wp14:editId="5DB64F50">
            <wp:extent cx="2063750" cy="933450"/>
            <wp:effectExtent l="0" t="0" r="0" b="0"/>
            <wp:docPr id="9"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3750" cy="933450"/>
                    </a:xfrm>
                    <a:prstGeom prst="rect">
                      <a:avLst/>
                    </a:prstGeom>
                  </pic:spPr>
                </pic:pic>
              </a:graphicData>
            </a:graphic>
          </wp:inline>
        </w:drawing>
      </w:r>
    </w:p>
    <w:p w:rsidR="00E662DA" w:rsidRPr="00CF4A31" w:rsidRDefault="00E662DA" w:rsidP="00E662DA">
      <w:pPr>
        <w:spacing w:line="240" w:lineRule="exact"/>
        <w:rPr>
          <w:rFonts w:cs="Arial"/>
          <w:b/>
        </w:rPr>
      </w:pPr>
    </w:p>
    <w:p w:rsidR="00836E72" w:rsidRDefault="00836E72" w:rsidP="00E662DA">
      <w:pPr>
        <w:spacing w:line="240" w:lineRule="exact"/>
        <w:rPr>
          <w:rFonts w:cs="Arial"/>
          <w:b/>
        </w:rPr>
      </w:pPr>
    </w:p>
    <w:p w:rsidR="008E6F9A" w:rsidRPr="00CF4A31" w:rsidRDefault="008E6F9A" w:rsidP="00E662DA">
      <w:pPr>
        <w:spacing w:line="240" w:lineRule="exact"/>
        <w:rPr>
          <w:rFonts w:cs="Arial"/>
          <w:b/>
        </w:rPr>
      </w:pPr>
    </w:p>
    <w:p w:rsidR="00836E72" w:rsidRPr="00CF4A31" w:rsidRDefault="00836E72" w:rsidP="00E662DA">
      <w:pPr>
        <w:spacing w:line="240" w:lineRule="exact"/>
        <w:rPr>
          <w:rFonts w:cs="Arial"/>
          <w:b/>
        </w:rPr>
      </w:pPr>
    </w:p>
    <w:p w:rsidR="00836E72" w:rsidRPr="00CF4A31" w:rsidRDefault="00836E72" w:rsidP="00E662DA">
      <w:pPr>
        <w:spacing w:line="240" w:lineRule="exact"/>
        <w:rPr>
          <w:rFonts w:cs="Arial"/>
          <w:b/>
        </w:rPr>
      </w:pPr>
    </w:p>
    <w:p w:rsidR="00836E72" w:rsidRPr="00CF4A31" w:rsidRDefault="00836E72" w:rsidP="00E662DA">
      <w:pPr>
        <w:spacing w:line="240" w:lineRule="exact"/>
        <w:rPr>
          <w:rFonts w:cs="Arial"/>
          <w:b/>
        </w:rPr>
      </w:pPr>
    </w:p>
    <w:p w:rsidR="00E662DA" w:rsidRPr="008E6F9A" w:rsidRDefault="003853C9" w:rsidP="008E6F9A">
      <w:pPr>
        <w:tabs>
          <w:tab w:val="left" w:pos="7883"/>
        </w:tabs>
        <w:jc w:val="left"/>
        <w:rPr>
          <w:rFonts w:cs="Arial"/>
          <w:b/>
          <w:bCs/>
          <w:color w:val="1F497D" w:themeColor="text2"/>
          <w:spacing w:val="-15"/>
          <w:sz w:val="48"/>
          <w:szCs w:val="72"/>
          <w:lang w:eastAsia="en-GB"/>
        </w:rPr>
      </w:pPr>
      <w:r w:rsidRPr="008E6F9A">
        <w:rPr>
          <w:rFonts w:cs="Arial"/>
          <w:b/>
          <w:bCs/>
          <w:color w:val="1F497D" w:themeColor="text2"/>
          <w:spacing w:val="-15"/>
          <w:sz w:val="48"/>
          <w:szCs w:val="72"/>
          <w:lang w:eastAsia="en-GB"/>
        </w:rPr>
        <w:tab/>
      </w:r>
    </w:p>
    <w:sdt>
      <w:sdtPr>
        <w:rPr>
          <w:bCs/>
          <w:color w:val="1F497D" w:themeColor="text2"/>
          <w:spacing w:val="-15"/>
          <w:sz w:val="48"/>
          <w:szCs w:val="72"/>
        </w:rPr>
        <w:alias w:val="Title"/>
        <w:tag w:val=""/>
        <w:id w:val="206773526"/>
        <w:placeholder>
          <w:docPart w:val="1A601DCD87EF409299605A70D9B83D72"/>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8E6F9A" w:rsidRDefault="003E6A51" w:rsidP="008E6F9A">
          <w:pPr>
            <w:pStyle w:val="CPDocTitle"/>
            <w:jc w:val="left"/>
            <w:rPr>
              <w:bCs/>
              <w:color w:val="1F497D" w:themeColor="text2"/>
              <w:spacing w:val="-15"/>
              <w:sz w:val="48"/>
              <w:szCs w:val="72"/>
            </w:rPr>
          </w:pPr>
          <w:r w:rsidRPr="008E6F9A">
            <w:rPr>
              <w:bCs/>
              <w:color w:val="1F497D" w:themeColor="text2"/>
              <w:spacing w:val="-15"/>
              <w:sz w:val="48"/>
              <w:szCs w:val="72"/>
            </w:rPr>
            <w:t>Estimate Plan Template</w:t>
          </w:r>
        </w:p>
      </w:sdtContent>
    </w:sdt>
    <w:p w:rsidR="00D0157A" w:rsidRPr="00CF4A31" w:rsidRDefault="008E6F9A" w:rsidP="008E6F9A">
      <w:pPr>
        <w:pStyle w:val="CPDocNumber"/>
        <w:jc w:val="left"/>
      </w:pPr>
      <w:r>
        <w:rPr>
          <w:noProof/>
        </w:rPr>
        <mc:AlternateContent>
          <mc:Choice Requires="wps">
            <w:drawing>
              <wp:anchor distT="0" distB="0" distL="114300" distR="114300" simplePos="0" relativeHeight="251659264" behindDoc="0" locked="0" layoutInCell="1" allowOverlap="1" wp14:anchorId="780E78CC" wp14:editId="684E5642">
                <wp:simplePos x="0" y="0"/>
                <wp:positionH relativeFrom="margin">
                  <wp:posOffset>19050</wp:posOffset>
                </wp:positionH>
                <wp:positionV relativeFrom="paragraph">
                  <wp:posOffset>139700</wp:posOffset>
                </wp:positionV>
                <wp:extent cx="319405" cy="65405"/>
                <wp:effectExtent l="0" t="0" r="4445" b="0"/>
                <wp:wrapNone/>
                <wp:docPr id="4" name="Rectangle 3">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flipV="1">
                          <a:off x="0" y="0"/>
                          <a:ext cx="319405" cy="6540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V relativeFrom="margin">
                  <wp14:pctHeight>0</wp14:pctHeight>
                </wp14:sizeRelV>
              </wp:anchor>
            </w:drawing>
          </mc:Choice>
          <mc:Fallback>
            <w:pict>
              <v:rect w14:anchorId="43ACC8F0" id="Rectangle 3" o:spid="_x0000_s1026" style="position:absolute;margin-left:1.5pt;margin-top:11pt;width:25.15pt;height:5.15pt;flip:y;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" fillcolor="#d0ce38" stroked="f" strokeweight="2pt">
                <w10:wrap anchorx="margin"/>
              </v:rect>
            </w:pict>
          </mc:Fallback>
        </mc:AlternateContent>
      </w:r>
    </w:p>
    <w:p w:rsidR="00024235" w:rsidRPr="00CF4A31" w:rsidRDefault="00024235" w:rsidP="008E6F9A">
      <w:pPr>
        <w:pStyle w:val="CPDocNumber"/>
        <w:jc w:val="left"/>
      </w:pPr>
    </w:p>
    <w:p w:rsidR="00E662DA" w:rsidRPr="008E6F9A" w:rsidRDefault="00E662DA" w:rsidP="007029FE">
      <w:pPr>
        <w:pStyle w:val="CPDocNumber"/>
        <w:jc w:val="left"/>
        <w:rPr>
          <w:rFonts w:cs="Arial"/>
          <w:color w:val="1F497D" w:themeColor="text2"/>
          <w:spacing w:val="-15"/>
          <w:szCs w:val="40"/>
        </w:rPr>
      </w:pPr>
      <w:r w:rsidRPr="008E6F9A">
        <w:rPr>
          <w:rFonts w:cs="Arial"/>
          <w:color w:val="1F497D" w:themeColor="text2"/>
          <w:spacing w:val="-15"/>
          <w:szCs w:val="40"/>
        </w:rPr>
        <w:t xml:space="preserve">Document No. </w:t>
      </w:r>
      <w:sdt>
        <w:sdtPr>
          <w:rPr>
            <w:rFonts w:cs="Arial"/>
            <w:color w:val="1F497D" w:themeColor="text2"/>
            <w:spacing w:val="-15"/>
            <w:szCs w:val="40"/>
          </w:rPr>
          <w:alias w:val="Subject"/>
          <w:tag w:val=""/>
          <w:id w:val="443583244"/>
          <w:placeholder>
            <w:docPart w:val="89BC7760A95B4CD7A55EA66EADE6ABD3"/>
          </w:placeholder>
          <w:dataBinding w:prefixMappings="xmlns:ns0='http://purl.org/dc/elements/1.1/' xmlns:ns1='http://schemas.openxmlformats.org/package/2006/metadata/core-properties' " w:xpath="/ns1:coreProperties[1]/ns0:subject[1]" w:storeItemID="{6C3C8BC8-F283-45AE-878A-BAB7291924A1}"/>
          <w:text/>
        </w:sdtPr>
        <w:sdtContent>
          <w:r w:rsidR="007029FE" w:rsidRPr="007029FE">
            <w:rPr>
              <w:rFonts w:cs="Arial"/>
              <w:color w:val="1F497D" w:themeColor="text2"/>
              <w:spacing w:val="-15"/>
              <w:szCs w:val="40"/>
            </w:rPr>
            <w:t>EPM-KPE-TP-000002</w:t>
          </w:r>
        </w:sdtContent>
      </w:sdt>
      <w:r w:rsidR="001C5B08" w:rsidRPr="008E6F9A">
        <w:rPr>
          <w:rFonts w:cs="Arial"/>
          <w:color w:val="1F497D" w:themeColor="text2"/>
          <w:spacing w:val="-15"/>
          <w:szCs w:val="40"/>
        </w:rPr>
        <w:t xml:space="preserve"> Rev </w:t>
      </w:r>
      <w:sdt>
        <w:sdtPr>
          <w:rPr>
            <w:rFonts w:cs="Arial"/>
            <w:color w:val="1F497D" w:themeColor="text2"/>
            <w:spacing w:val="-15"/>
            <w:szCs w:val="40"/>
          </w:rPr>
          <w:alias w:val="Status"/>
          <w:tag w:val=""/>
          <w:id w:val="-2115514980"/>
          <w:placeholder>
            <w:docPart w:val="8A1E7D0592DB41668B1D15CDCDE6D5F1"/>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29FE" w:rsidRPr="007029FE">
            <w:rPr>
              <w:rFonts w:cs="Arial"/>
              <w:color w:val="1F497D" w:themeColor="text2"/>
              <w:spacing w:val="-15"/>
              <w:szCs w:val="40"/>
            </w:rPr>
            <w:t>000</w:t>
          </w:r>
        </w:sdtContent>
      </w:sdt>
    </w:p>
    <w:p w:rsidR="00E662DA" w:rsidRPr="00CF4A31" w:rsidRDefault="00E662DA" w:rsidP="003C4240">
      <w:pPr>
        <w:tabs>
          <w:tab w:val="left" w:pos="-142"/>
        </w:tabs>
        <w:spacing w:before="40" w:after="40"/>
        <w:jc w:val="center"/>
        <w:rPr>
          <w:rFonts w:cs="Arial"/>
          <w:lang w:eastAsia="en-GB"/>
        </w:rPr>
      </w:pPr>
    </w:p>
    <w:p w:rsidR="00583A98" w:rsidRPr="00CF4A31" w:rsidRDefault="00583A98" w:rsidP="003C4240">
      <w:pPr>
        <w:tabs>
          <w:tab w:val="left" w:pos="-142"/>
        </w:tabs>
        <w:spacing w:before="40" w:after="40"/>
        <w:jc w:val="center"/>
        <w:rPr>
          <w:rFonts w:cs="Arial"/>
          <w:lang w:eastAsia="en-GB"/>
        </w:rPr>
      </w:pPr>
    </w:p>
    <w:p w:rsidR="00583A98" w:rsidRPr="00CF4A31" w:rsidRDefault="001C5B08" w:rsidP="00112F25">
      <w:pPr>
        <w:tabs>
          <w:tab w:val="left" w:pos="-142"/>
          <w:tab w:val="left" w:pos="2352"/>
          <w:tab w:val="left" w:pos="7452"/>
        </w:tabs>
        <w:spacing w:before="40" w:after="40"/>
        <w:rPr>
          <w:rFonts w:cs="Arial"/>
          <w:lang w:eastAsia="en-GB"/>
        </w:rPr>
      </w:pPr>
      <w:r w:rsidRPr="00CF4A31">
        <w:rPr>
          <w:rFonts w:cs="Arial"/>
          <w:lang w:eastAsia="en-GB"/>
        </w:rPr>
        <w:tab/>
      </w:r>
      <w:r w:rsidR="00112F25" w:rsidRPr="00CF4A31">
        <w:rPr>
          <w:rFonts w:cs="Arial"/>
          <w:lang w:eastAsia="en-GB"/>
        </w:rPr>
        <w:tab/>
      </w:r>
    </w:p>
    <w:p w:rsidR="00583A98" w:rsidRPr="00CF4A31" w:rsidRDefault="00583A98" w:rsidP="003C4240">
      <w:pPr>
        <w:tabs>
          <w:tab w:val="left" w:pos="-142"/>
        </w:tabs>
        <w:spacing w:before="40" w:after="40"/>
        <w:jc w:val="center"/>
        <w:rPr>
          <w:rFonts w:cs="Arial"/>
          <w:lang w:eastAsia="en-GB"/>
        </w:rPr>
      </w:pPr>
    </w:p>
    <w:p w:rsidR="00583A98" w:rsidRPr="00CF4A31" w:rsidRDefault="00583A98" w:rsidP="003C4240">
      <w:pPr>
        <w:tabs>
          <w:tab w:val="left" w:pos="-142"/>
        </w:tabs>
        <w:spacing w:before="40" w:after="40"/>
        <w:jc w:val="center"/>
        <w:rPr>
          <w:rFonts w:cs="Arial"/>
          <w:lang w:eastAsia="en-GB"/>
        </w:rPr>
      </w:pPr>
    </w:p>
    <w:p w:rsidR="001C1070" w:rsidRPr="00CF4A31" w:rsidRDefault="001C1070" w:rsidP="001C1070">
      <w:pPr>
        <w:rPr>
          <w:rFonts w:cs="Arial"/>
          <w:lang w:eastAsia="en-GB"/>
        </w:rPr>
      </w:pPr>
    </w:p>
    <w:p w:rsidR="00E47AB8" w:rsidRPr="00CF4A31" w:rsidRDefault="00E47AB8" w:rsidP="001C1070">
      <w:pPr>
        <w:rPr>
          <w:rFonts w:cs="Arial"/>
          <w:lang w:eastAsia="en-GB"/>
        </w:rPr>
      </w:pPr>
    </w:p>
    <w:p w:rsidR="00E47AB8" w:rsidRPr="00CF4A31" w:rsidRDefault="00E47AB8" w:rsidP="001C1070">
      <w:pPr>
        <w:rPr>
          <w:rFonts w:cs="Arial"/>
          <w:lang w:eastAsia="en-GB"/>
        </w:rPr>
      </w:pPr>
    </w:p>
    <w:p w:rsidR="003E6A51" w:rsidRDefault="001C5B08" w:rsidP="003E6A51">
      <w:pPr>
        <w:jc w:val="left"/>
        <w:rPr>
          <w:rFonts w:cs="Arial"/>
          <w:lang w:eastAsia="en-GB"/>
        </w:rPr>
      </w:pPr>
      <w:r w:rsidRPr="00CF4A31">
        <w:rPr>
          <w:rFonts w:cs="Arial"/>
          <w:lang w:eastAsia="en-GB"/>
        </w:rPr>
        <w:br w:type="page"/>
      </w:r>
      <w:bookmarkStart w:id="6" w:name="_GoBack"/>
      <w:bookmarkEnd w:id="6"/>
    </w:p>
    <w:p w:rsidR="003E6A51" w:rsidRPr="00D04E0E" w:rsidRDefault="003E6A51" w:rsidP="003E6A51">
      <w:pPr>
        <w:pStyle w:val="RevisionTableTitle"/>
        <w:ind w:hanging="142"/>
      </w:pPr>
      <w:r w:rsidRPr="00D04E0E">
        <w:t>Document Submittal History:</w:t>
      </w:r>
    </w:p>
    <w:tbl>
      <w:tblPr>
        <w:tblW w:w="98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008"/>
        <w:gridCol w:w="834"/>
        <w:gridCol w:w="1276"/>
        <w:gridCol w:w="1276"/>
        <w:gridCol w:w="1134"/>
        <w:gridCol w:w="1276"/>
        <w:gridCol w:w="1417"/>
      </w:tblGrid>
      <w:tr w:rsidR="003E6A51" w:rsidRPr="00D04E0E" w:rsidTr="008B7DF6">
        <w:trPr>
          <w:cantSplit/>
          <w:trHeight w:val="295"/>
        </w:trPr>
        <w:tc>
          <w:tcPr>
            <w:tcW w:w="562" w:type="dxa"/>
            <w:tcMar>
              <w:left w:w="28" w:type="dxa"/>
              <w:right w:w="28" w:type="dxa"/>
            </w:tcMar>
            <w:vAlign w:val="center"/>
          </w:tcPr>
          <w:p w:rsidR="003E6A51" w:rsidRPr="00D04E0E" w:rsidRDefault="003E6A51" w:rsidP="008B7DF6">
            <w:pPr>
              <w:tabs>
                <w:tab w:val="left" w:pos="114"/>
              </w:tabs>
              <w:spacing w:before="40" w:after="40"/>
              <w:ind w:left="114"/>
              <w:jc w:val="center"/>
              <w:rPr>
                <w:rFonts w:cs="Arial"/>
                <w:b/>
                <w:sz w:val="16"/>
                <w:szCs w:val="16"/>
              </w:rPr>
            </w:pPr>
            <w:r w:rsidRPr="00D04E0E">
              <w:rPr>
                <w:rFonts w:cs="Arial"/>
                <w:b/>
                <w:sz w:val="16"/>
                <w:szCs w:val="16"/>
              </w:rPr>
              <w:t>Rev.:</w:t>
            </w:r>
          </w:p>
        </w:tc>
        <w:tc>
          <w:tcPr>
            <w:tcW w:w="1107" w:type="dxa"/>
            <w:vAlign w:val="center"/>
          </w:tcPr>
          <w:p w:rsidR="003E6A51" w:rsidRPr="00D04E0E" w:rsidRDefault="003E6A51" w:rsidP="008B7DF6">
            <w:pPr>
              <w:tabs>
                <w:tab w:val="left" w:pos="114"/>
              </w:tabs>
              <w:spacing w:before="40" w:after="40"/>
              <w:ind w:left="114"/>
              <w:jc w:val="center"/>
              <w:rPr>
                <w:rFonts w:cs="Arial"/>
                <w:b/>
                <w:sz w:val="16"/>
                <w:szCs w:val="16"/>
              </w:rPr>
            </w:pPr>
            <w:r w:rsidRPr="00D04E0E">
              <w:rPr>
                <w:rFonts w:cs="Arial"/>
                <w:b/>
                <w:sz w:val="16"/>
                <w:szCs w:val="16"/>
              </w:rPr>
              <w:t>Rev Status</w:t>
            </w:r>
          </w:p>
        </w:tc>
        <w:tc>
          <w:tcPr>
            <w:tcW w:w="1008" w:type="dxa"/>
            <w:tcMar>
              <w:left w:w="28" w:type="dxa"/>
              <w:right w:w="28" w:type="dxa"/>
            </w:tcMar>
            <w:vAlign w:val="center"/>
          </w:tcPr>
          <w:p w:rsidR="003E6A51" w:rsidRPr="00D04E0E" w:rsidRDefault="003E6A51" w:rsidP="008B7DF6">
            <w:pPr>
              <w:tabs>
                <w:tab w:val="left" w:pos="114"/>
              </w:tabs>
              <w:spacing w:before="40" w:after="40"/>
              <w:ind w:left="114"/>
              <w:jc w:val="center"/>
              <w:rPr>
                <w:rFonts w:cs="Arial"/>
                <w:b/>
                <w:sz w:val="16"/>
                <w:szCs w:val="16"/>
              </w:rPr>
            </w:pPr>
            <w:r w:rsidRPr="00D04E0E">
              <w:rPr>
                <w:rFonts w:cs="Arial"/>
                <w:b/>
                <w:sz w:val="16"/>
                <w:szCs w:val="16"/>
              </w:rPr>
              <w:t>Date:</w:t>
            </w:r>
          </w:p>
        </w:tc>
        <w:tc>
          <w:tcPr>
            <w:tcW w:w="834" w:type="dxa"/>
            <w:vAlign w:val="center"/>
          </w:tcPr>
          <w:p w:rsidR="003E6A51" w:rsidRPr="00D04E0E" w:rsidRDefault="003E6A51" w:rsidP="008B7DF6">
            <w:pPr>
              <w:tabs>
                <w:tab w:val="left" w:pos="114"/>
              </w:tabs>
              <w:spacing w:before="40" w:after="40"/>
              <w:ind w:left="114"/>
              <w:jc w:val="center"/>
              <w:rPr>
                <w:rFonts w:cs="Arial"/>
                <w:b/>
                <w:sz w:val="16"/>
                <w:szCs w:val="16"/>
              </w:rPr>
            </w:pPr>
            <w:r w:rsidRPr="00D04E0E">
              <w:rPr>
                <w:rFonts w:cs="Arial"/>
                <w:b/>
                <w:sz w:val="16"/>
                <w:szCs w:val="16"/>
              </w:rPr>
              <w:t>Entity</w:t>
            </w:r>
          </w:p>
        </w:tc>
        <w:tc>
          <w:tcPr>
            <w:tcW w:w="1276" w:type="dxa"/>
            <w:tcMar>
              <w:left w:w="28" w:type="dxa"/>
              <w:right w:w="28" w:type="dxa"/>
            </w:tcMar>
            <w:vAlign w:val="center"/>
          </w:tcPr>
          <w:p w:rsidR="003E6A51" w:rsidRPr="00D04E0E" w:rsidRDefault="003E6A51" w:rsidP="008B7DF6">
            <w:pPr>
              <w:tabs>
                <w:tab w:val="left" w:pos="114"/>
              </w:tabs>
              <w:spacing w:before="40" w:after="40"/>
              <w:ind w:left="114"/>
              <w:jc w:val="center"/>
              <w:rPr>
                <w:rFonts w:cs="Arial"/>
                <w:b/>
                <w:sz w:val="16"/>
                <w:szCs w:val="16"/>
              </w:rPr>
            </w:pPr>
            <w:r w:rsidRPr="00D04E0E">
              <w:rPr>
                <w:rFonts w:cs="Arial"/>
                <w:b/>
                <w:sz w:val="16"/>
                <w:szCs w:val="16"/>
              </w:rPr>
              <w:t>Prepared by:</w:t>
            </w:r>
          </w:p>
        </w:tc>
        <w:tc>
          <w:tcPr>
            <w:tcW w:w="1276" w:type="dxa"/>
            <w:vAlign w:val="center"/>
          </w:tcPr>
          <w:p w:rsidR="003E6A51" w:rsidRPr="00D04E0E" w:rsidRDefault="003E6A51" w:rsidP="008B7DF6">
            <w:pPr>
              <w:tabs>
                <w:tab w:val="left" w:pos="426"/>
              </w:tabs>
              <w:spacing w:before="40" w:after="40"/>
              <w:jc w:val="center"/>
              <w:rPr>
                <w:rFonts w:cs="Arial"/>
                <w:b/>
                <w:sz w:val="16"/>
                <w:szCs w:val="16"/>
              </w:rPr>
            </w:pPr>
            <w:r w:rsidRPr="00D04E0E">
              <w:rPr>
                <w:rFonts w:cs="Arial"/>
                <w:b/>
                <w:sz w:val="16"/>
                <w:szCs w:val="16"/>
              </w:rPr>
              <w:t>Checked by:</w:t>
            </w:r>
          </w:p>
        </w:tc>
        <w:tc>
          <w:tcPr>
            <w:tcW w:w="1134" w:type="dxa"/>
            <w:tcMar>
              <w:left w:w="28" w:type="dxa"/>
              <w:right w:w="28" w:type="dxa"/>
            </w:tcMar>
            <w:vAlign w:val="center"/>
          </w:tcPr>
          <w:p w:rsidR="003E6A51" w:rsidRPr="00D04E0E" w:rsidRDefault="003E6A51" w:rsidP="008B7DF6">
            <w:pPr>
              <w:tabs>
                <w:tab w:val="left" w:pos="426"/>
              </w:tabs>
              <w:spacing w:before="40" w:after="40"/>
              <w:jc w:val="center"/>
              <w:rPr>
                <w:rFonts w:cs="Arial"/>
                <w:b/>
                <w:sz w:val="16"/>
                <w:szCs w:val="16"/>
              </w:rPr>
            </w:pPr>
            <w:r w:rsidRPr="00D04E0E">
              <w:rPr>
                <w:rFonts w:cs="Arial"/>
                <w:b/>
                <w:sz w:val="16"/>
                <w:szCs w:val="16"/>
              </w:rPr>
              <w:t>Reviewed by:</w:t>
            </w:r>
          </w:p>
        </w:tc>
        <w:tc>
          <w:tcPr>
            <w:tcW w:w="1276" w:type="dxa"/>
            <w:tcMar>
              <w:left w:w="28" w:type="dxa"/>
              <w:right w:w="28" w:type="dxa"/>
            </w:tcMar>
            <w:vAlign w:val="center"/>
          </w:tcPr>
          <w:p w:rsidR="003E6A51" w:rsidRPr="00D04E0E" w:rsidRDefault="003E6A51" w:rsidP="008B7DF6">
            <w:pPr>
              <w:tabs>
                <w:tab w:val="left" w:pos="77"/>
              </w:tabs>
              <w:spacing w:before="40" w:after="40"/>
              <w:ind w:left="77"/>
              <w:jc w:val="center"/>
              <w:rPr>
                <w:rFonts w:cs="Arial"/>
                <w:b/>
                <w:sz w:val="16"/>
                <w:szCs w:val="16"/>
              </w:rPr>
            </w:pPr>
            <w:r w:rsidRPr="00D04E0E">
              <w:rPr>
                <w:rFonts w:cs="Arial"/>
                <w:b/>
                <w:sz w:val="16"/>
                <w:szCs w:val="16"/>
              </w:rPr>
              <w:t>Approved by:</w:t>
            </w:r>
          </w:p>
        </w:tc>
        <w:tc>
          <w:tcPr>
            <w:tcW w:w="1417" w:type="dxa"/>
            <w:vAlign w:val="center"/>
          </w:tcPr>
          <w:p w:rsidR="003E6A51" w:rsidRPr="00D04E0E" w:rsidRDefault="00567442" w:rsidP="008B7DF6">
            <w:pPr>
              <w:tabs>
                <w:tab w:val="left" w:pos="77"/>
              </w:tabs>
              <w:spacing w:before="40" w:after="40"/>
              <w:ind w:left="77"/>
              <w:jc w:val="center"/>
              <w:rPr>
                <w:rFonts w:cs="Arial"/>
                <w:b/>
                <w:sz w:val="16"/>
                <w:szCs w:val="16"/>
              </w:rPr>
            </w:pPr>
            <w:proofErr w:type="spellStart"/>
            <w:r>
              <w:rPr>
                <w:rFonts w:cs="Arial"/>
                <w:b/>
                <w:sz w:val="16"/>
                <w:szCs w:val="16"/>
              </w:rPr>
              <w:t>Expro</w:t>
            </w:r>
            <w:proofErr w:type="spellEnd"/>
            <w:r w:rsidR="003E6A51" w:rsidRPr="00D04E0E">
              <w:rPr>
                <w:rFonts w:cs="Arial"/>
                <w:b/>
                <w:sz w:val="16"/>
                <w:szCs w:val="16"/>
              </w:rPr>
              <w:t xml:space="preserve"> Authorization:</w:t>
            </w:r>
          </w:p>
        </w:tc>
      </w:tr>
      <w:tr w:rsidR="003E6A51" w:rsidRPr="00D04E0E" w:rsidTr="003E6A51">
        <w:trPr>
          <w:cantSplit/>
          <w:trHeight w:val="468"/>
        </w:trPr>
        <w:tc>
          <w:tcPr>
            <w:tcW w:w="562" w:type="dxa"/>
            <w:tcMar>
              <w:left w:w="28" w:type="dxa"/>
              <w:right w:w="28" w:type="dxa"/>
            </w:tcMar>
            <w:vAlign w:val="center"/>
          </w:tcPr>
          <w:p w:rsidR="003E6A51" w:rsidRPr="00866F81" w:rsidRDefault="003E6A51" w:rsidP="008B7DF6">
            <w:pPr>
              <w:pStyle w:val="RevisionTableText"/>
              <w:rPr>
                <w:highlight w:val="yellow"/>
              </w:rPr>
            </w:pPr>
            <w:proofErr w:type="spellStart"/>
            <w:r w:rsidRPr="00866F81">
              <w:rPr>
                <w:highlight w:val="yellow"/>
              </w:rPr>
              <w:t>xxxx</w:t>
            </w:r>
            <w:proofErr w:type="spellEnd"/>
          </w:p>
        </w:tc>
        <w:tc>
          <w:tcPr>
            <w:tcW w:w="1107" w:type="dxa"/>
            <w:vAlign w:val="center"/>
          </w:tcPr>
          <w:p w:rsidR="003E6A51" w:rsidRPr="00866F81" w:rsidRDefault="003E6A51" w:rsidP="008B7DF6">
            <w:pPr>
              <w:pStyle w:val="RevisionTableText"/>
              <w:rPr>
                <w:highlight w:val="yellow"/>
              </w:rPr>
            </w:pPr>
            <w:proofErr w:type="spellStart"/>
            <w:r w:rsidRPr="00866F81">
              <w:rPr>
                <w:highlight w:val="yellow"/>
              </w:rPr>
              <w:t>xxxxxx</w:t>
            </w:r>
            <w:proofErr w:type="spellEnd"/>
          </w:p>
        </w:tc>
        <w:tc>
          <w:tcPr>
            <w:tcW w:w="1008" w:type="dxa"/>
            <w:tcMar>
              <w:left w:w="28" w:type="dxa"/>
              <w:right w:w="28" w:type="dxa"/>
            </w:tcMar>
            <w:vAlign w:val="center"/>
          </w:tcPr>
          <w:p w:rsidR="003E6A51" w:rsidRPr="00866F81" w:rsidRDefault="003E6A51" w:rsidP="008B7DF6">
            <w:pPr>
              <w:pStyle w:val="RevisionTableText"/>
              <w:rPr>
                <w:highlight w:val="yellow"/>
              </w:rPr>
            </w:pPr>
            <w:proofErr w:type="spellStart"/>
            <w:r>
              <w:rPr>
                <w:highlight w:val="yellow"/>
              </w:rPr>
              <w:t>d</w:t>
            </w:r>
            <w:r w:rsidRPr="00866F81">
              <w:rPr>
                <w:highlight w:val="yellow"/>
              </w:rPr>
              <w:t>d</w:t>
            </w:r>
            <w:proofErr w:type="spellEnd"/>
            <w:r w:rsidRPr="00866F81">
              <w:rPr>
                <w:highlight w:val="yellow"/>
              </w:rPr>
              <w:t>/mm/</w:t>
            </w:r>
            <w:proofErr w:type="spellStart"/>
            <w:r w:rsidRPr="00866F81">
              <w:rPr>
                <w:highlight w:val="yellow"/>
              </w:rPr>
              <w:t>yyyy</w:t>
            </w:r>
            <w:proofErr w:type="spellEnd"/>
          </w:p>
        </w:tc>
        <w:tc>
          <w:tcPr>
            <w:tcW w:w="834" w:type="dxa"/>
            <w:vAlign w:val="center"/>
          </w:tcPr>
          <w:p w:rsidR="003E6A51" w:rsidRPr="00866F81" w:rsidRDefault="003E6A51" w:rsidP="008B7DF6">
            <w:pPr>
              <w:pStyle w:val="RevisionTableText"/>
              <w:rPr>
                <w:highlight w:val="yellow"/>
              </w:rPr>
            </w:pPr>
            <w:proofErr w:type="spellStart"/>
            <w:r w:rsidRPr="00866F81">
              <w:rPr>
                <w:highlight w:val="yellow"/>
              </w:rPr>
              <w:t>xxxxx</w:t>
            </w:r>
            <w:proofErr w:type="spellEnd"/>
          </w:p>
        </w:tc>
        <w:tc>
          <w:tcPr>
            <w:tcW w:w="1276" w:type="dxa"/>
            <w:tcMar>
              <w:left w:w="28" w:type="dxa"/>
              <w:right w:w="28" w:type="dxa"/>
            </w:tcMar>
            <w:vAlign w:val="center"/>
          </w:tcPr>
          <w:p w:rsidR="003E6A51" w:rsidRPr="00866F81" w:rsidRDefault="003E6A51" w:rsidP="008B7DF6">
            <w:pPr>
              <w:pStyle w:val="RevisionTableText"/>
              <w:rPr>
                <w:highlight w:val="yellow"/>
              </w:rPr>
            </w:pPr>
            <w:proofErr w:type="spellStart"/>
            <w:r w:rsidRPr="00866F81">
              <w:rPr>
                <w:highlight w:val="yellow"/>
              </w:rPr>
              <w:t>xxxxxx</w:t>
            </w:r>
            <w:proofErr w:type="spellEnd"/>
          </w:p>
        </w:tc>
        <w:tc>
          <w:tcPr>
            <w:tcW w:w="1276" w:type="dxa"/>
            <w:vAlign w:val="center"/>
          </w:tcPr>
          <w:p w:rsidR="003E6A51" w:rsidRPr="00866F81" w:rsidRDefault="003E6A51" w:rsidP="008B7DF6">
            <w:pPr>
              <w:tabs>
                <w:tab w:val="left" w:pos="426"/>
              </w:tabs>
              <w:spacing w:before="40" w:after="40"/>
              <w:jc w:val="center"/>
              <w:rPr>
                <w:rFonts w:cs="Arial"/>
                <w:sz w:val="16"/>
                <w:szCs w:val="16"/>
                <w:highlight w:val="yellow"/>
              </w:rPr>
            </w:pPr>
          </w:p>
          <w:p w:rsidR="003E6A51" w:rsidRPr="00866F81" w:rsidRDefault="003E6A51" w:rsidP="008B7DF6">
            <w:pPr>
              <w:tabs>
                <w:tab w:val="left" w:pos="426"/>
              </w:tabs>
              <w:spacing w:before="40" w:after="40"/>
              <w:jc w:val="center"/>
              <w:rPr>
                <w:rFonts w:cs="Arial"/>
                <w:sz w:val="16"/>
                <w:szCs w:val="16"/>
                <w:highlight w:val="yellow"/>
              </w:rPr>
            </w:pPr>
            <w:proofErr w:type="spellStart"/>
            <w:r w:rsidRPr="00866F81">
              <w:rPr>
                <w:rFonts w:cs="Arial"/>
                <w:sz w:val="16"/>
                <w:szCs w:val="16"/>
                <w:highlight w:val="yellow"/>
              </w:rPr>
              <w:t>xxxxx</w:t>
            </w:r>
            <w:proofErr w:type="spellEnd"/>
          </w:p>
          <w:p w:rsidR="003E6A51" w:rsidRPr="00866F81" w:rsidRDefault="003E6A51" w:rsidP="008B7DF6">
            <w:pPr>
              <w:pStyle w:val="RevisionTableText"/>
              <w:jc w:val="both"/>
              <w:rPr>
                <w:highlight w:val="yellow"/>
              </w:rPr>
            </w:pPr>
          </w:p>
        </w:tc>
        <w:tc>
          <w:tcPr>
            <w:tcW w:w="1134" w:type="dxa"/>
            <w:tcMar>
              <w:left w:w="28" w:type="dxa"/>
              <w:right w:w="28" w:type="dxa"/>
            </w:tcMar>
            <w:vAlign w:val="center"/>
          </w:tcPr>
          <w:p w:rsidR="003E6A51" w:rsidRPr="003E6A51" w:rsidRDefault="003E6A51" w:rsidP="003E6A51">
            <w:pPr>
              <w:tabs>
                <w:tab w:val="left" w:pos="426"/>
              </w:tabs>
              <w:spacing w:before="40" w:after="40"/>
              <w:jc w:val="center"/>
              <w:rPr>
                <w:rFonts w:cs="Arial"/>
                <w:sz w:val="16"/>
                <w:szCs w:val="16"/>
                <w:highlight w:val="yellow"/>
              </w:rPr>
            </w:pPr>
            <w:proofErr w:type="spellStart"/>
            <w:r w:rsidRPr="00866F81">
              <w:rPr>
                <w:rFonts w:cs="Arial"/>
                <w:sz w:val="16"/>
                <w:szCs w:val="16"/>
                <w:highlight w:val="yellow"/>
              </w:rPr>
              <w:t>Xxxxx</w:t>
            </w:r>
            <w:proofErr w:type="spellEnd"/>
          </w:p>
        </w:tc>
        <w:tc>
          <w:tcPr>
            <w:tcW w:w="1276" w:type="dxa"/>
            <w:tcMar>
              <w:left w:w="28" w:type="dxa"/>
              <w:right w:w="28" w:type="dxa"/>
            </w:tcMar>
            <w:vAlign w:val="center"/>
          </w:tcPr>
          <w:p w:rsidR="003E6A51" w:rsidRPr="003E6A51" w:rsidRDefault="003E6A51" w:rsidP="003E6A51">
            <w:pPr>
              <w:tabs>
                <w:tab w:val="left" w:pos="426"/>
              </w:tabs>
              <w:spacing w:before="40" w:after="40"/>
              <w:jc w:val="center"/>
              <w:rPr>
                <w:rFonts w:cs="Arial"/>
                <w:sz w:val="16"/>
                <w:szCs w:val="16"/>
                <w:highlight w:val="yellow"/>
              </w:rPr>
            </w:pPr>
            <w:proofErr w:type="spellStart"/>
            <w:r w:rsidRPr="00866F81">
              <w:rPr>
                <w:rFonts w:cs="Arial"/>
                <w:sz w:val="16"/>
                <w:szCs w:val="16"/>
                <w:highlight w:val="yellow"/>
              </w:rPr>
              <w:t>Xxxxx</w:t>
            </w:r>
            <w:proofErr w:type="spellEnd"/>
          </w:p>
        </w:tc>
        <w:tc>
          <w:tcPr>
            <w:tcW w:w="1417" w:type="dxa"/>
            <w:vAlign w:val="center"/>
          </w:tcPr>
          <w:p w:rsidR="003E6A51" w:rsidRPr="003E6A51" w:rsidRDefault="003E6A51" w:rsidP="003E6A51">
            <w:pPr>
              <w:tabs>
                <w:tab w:val="left" w:pos="426"/>
              </w:tabs>
              <w:spacing w:before="40" w:after="40"/>
              <w:jc w:val="center"/>
              <w:rPr>
                <w:rFonts w:cs="Arial"/>
                <w:sz w:val="16"/>
                <w:szCs w:val="16"/>
                <w:highlight w:val="yellow"/>
              </w:rPr>
            </w:pPr>
            <w:proofErr w:type="spellStart"/>
            <w:r w:rsidRPr="00866F81">
              <w:rPr>
                <w:rFonts w:cs="Arial"/>
                <w:sz w:val="16"/>
                <w:szCs w:val="16"/>
                <w:highlight w:val="yellow"/>
              </w:rPr>
              <w:t>xxxxx</w:t>
            </w:r>
            <w:proofErr w:type="spellEnd"/>
          </w:p>
        </w:tc>
      </w:tr>
      <w:tr w:rsidR="003E6A51" w:rsidRPr="00D04E0E" w:rsidTr="008B7DF6">
        <w:trPr>
          <w:cantSplit/>
          <w:trHeight w:val="148"/>
        </w:trPr>
        <w:tc>
          <w:tcPr>
            <w:tcW w:w="562"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highlight w:val="yellow"/>
              </w:rPr>
            </w:pPr>
          </w:p>
        </w:tc>
        <w:tc>
          <w:tcPr>
            <w:tcW w:w="1107" w:type="dxa"/>
          </w:tcPr>
          <w:p w:rsidR="003E6A51" w:rsidRPr="00D04E0E" w:rsidRDefault="003E6A51" w:rsidP="008B7DF6">
            <w:pPr>
              <w:tabs>
                <w:tab w:val="left" w:pos="114"/>
              </w:tabs>
              <w:spacing w:before="40" w:after="40"/>
              <w:jc w:val="center"/>
              <w:rPr>
                <w:rFonts w:cs="Arial"/>
                <w:sz w:val="16"/>
                <w:szCs w:val="16"/>
              </w:rPr>
            </w:pPr>
          </w:p>
        </w:tc>
        <w:tc>
          <w:tcPr>
            <w:tcW w:w="1008"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834" w:type="dxa"/>
          </w:tcPr>
          <w:p w:rsidR="003E6A51" w:rsidRPr="00D04E0E" w:rsidRDefault="003E6A51" w:rsidP="008B7DF6">
            <w:pPr>
              <w:tabs>
                <w:tab w:val="left" w:pos="114"/>
              </w:tabs>
              <w:spacing w:before="40" w:after="40"/>
              <w:jc w:val="center"/>
              <w:rPr>
                <w:rFonts w:cs="Arial"/>
                <w:sz w:val="16"/>
                <w:szCs w:val="16"/>
              </w:rPr>
            </w:pPr>
          </w:p>
        </w:tc>
        <w:tc>
          <w:tcPr>
            <w:tcW w:w="1276"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1276" w:type="dxa"/>
          </w:tcPr>
          <w:p w:rsidR="003E6A51" w:rsidRPr="00D04E0E" w:rsidRDefault="003E6A51" w:rsidP="008B7DF6">
            <w:pPr>
              <w:tabs>
                <w:tab w:val="left" w:pos="114"/>
              </w:tabs>
              <w:spacing w:before="40" w:after="40"/>
              <w:jc w:val="center"/>
              <w:rPr>
                <w:rFonts w:cs="Arial"/>
                <w:sz w:val="16"/>
                <w:szCs w:val="16"/>
              </w:rPr>
            </w:pPr>
          </w:p>
        </w:tc>
        <w:tc>
          <w:tcPr>
            <w:tcW w:w="1134"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1276" w:type="dxa"/>
            <w:tcMar>
              <w:left w:w="28" w:type="dxa"/>
              <w:right w:w="28" w:type="dxa"/>
            </w:tcMar>
            <w:vAlign w:val="center"/>
          </w:tcPr>
          <w:p w:rsidR="003E6A51" w:rsidRPr="00D04E0E" w:rsidRDefault="003E6A51" w:rsidP="008B7DF6">
            <w:pPr>
              <w:tabs>
                <w:tab w:val="left" w:pos="77"/>
                <w:tab w:val="left" w:pos="114"/>
              </w:tabs>
              <w:spacing w:before="40" w:after="40"/>
              <w:jc w:val="center"/>
              <w:rPr>
                <w:rFonts w:cs="Arial"/>
                <w:sz w:val="16"/>
                <w:szCs w:val="16"/>
              </w:rPr>
            </w:pPr>
          </w:p>
        </w:tc>
        <w:tc>
          <w:tcPr>
            <w:tcW w:w="1417" w:type="dxa"/>
          </w:tcPr>
          <w:p w:rsidR="003E6A51" w:rsidRPr="00D04E0E" w:rsidRDefault="003E6A51" w:rsidP="008B7DF6">
            <w:pPr>
              <w:tabs>
                <w:tab w:val="left" w:pos="77"/>
                <w:tab w:val="left" w:pos="114"/>
              </w:tabs>
              <w:spacing w:before="40" w:after="40"/>
              <w:jc w:val="center"/>
              <w:rPr>
                <w:rFonts w:cs="Arial"/>
                <w:sz w:val="16"/>
                <w:szCs w:val="16"/>
              </w:rPr>
            </w:pPr>
          </w:p>
        </w:tc>
      </w:tr>
      <w:tr w:rsidR="003E6A51" w:rsidRPr="00D04E0E" w:rsidTr="008B7DF6">
        <w:trPr>
          <w:cantSplit/>
          <w:trHeight w:val="54"/>
        </w:trPr>
        <w:tc>
          <w:tcPr>
            <w:tcW w:w="562"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1107" w:type="dxa"/>
          </w:tcPr>
          <w:p w:rsidR="003E6A51" w:rsidRPr="00D04E0E" w:rsidRDefault="003E6A51" w:rsidP="008B7DF6">
            <w:pPr>
              <w:tabs>
                <w:tab w:val="left" w:pos="114"/>
              </w:tabs>
              <w:spacing w:before="40" w:after="40"/>
              <w:jc w:val="center"/>
              <w:rPr>
                <w:rFonts w:cs="Arial"/>
                <w:sz w:val="16"/>
                <w:szCs w:val="16"/>
              </w:rPr>
            </w:pPr>
          </w:p>
        </w:tc>
        <w:tc>
          <w:tcPr>
            <w:tcW w:w="1008"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834" w:type="dxa"/>
          </w:tcPr>
          <w:p w:rsidR="003E6A51" w:rsidRPr="00D04E0E" w:rsidRDefault="003E6A51" w:rsidP="008B7DF6">
            <w:pPr>
              <w:tabs>
                <w:tab w:val="left" w:pos="114"/>
              </w:tabs>
              <w:spacing w:before="40" w:after="40"/>
              <w:jc w:val="center"/>
              <w:rPr>
                <w:rFonts w:cs="Arial"/>
                <w:sz w:val="16"/>
                <w:szCs w:val="16"/>
              </w:rPr>
            </w:pPr>
          </w:p>
        </w:tc>
        <w:tc>
          <w:tcPr>
            <w:tcW w:w="1276"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1276" w:type="dxa"/>
          </w:tcPr>
          <w:p w:rsidR="003E6A51" w:rsidRPr="00D04E0E" w:rsidRDefault="003E6A51" w:rsidP="008B7DF6">
            <w:pPr>
              <w:tabs>
                <w:tab w:val="left" w:pos="114"/>
              </w:tabs>
              <w:spacing w:before="40" w:after="40"/>
              <w:jc w:val="center"/>
              <w:rPr>
                <w:rFonts w:cs="Arial"/>
                <w:sz w:val="16"/>
                <w:szCs w:val="16"/>
              </w:rPr>
            </w:pPr>
          </w:p>
        </w:tc>
        <w:tc>
          <w:tcPr>
            <w:tcW w:w="1134"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1276" w:type="dxa"/>
            <w:tcMar>
              <w:left w:w="28" w:type="dxa"/>
              <w:right w:w="28" w:type="dxa"/>
            </w:tcMar>
            <w:vAlign w:val="center"/>
          </w:tcPr>
          <w:p w:rsidR="003E6A51" w:rsidRPr="00D04E0E" w:rsidRDefault="003E6A51" w:rsidP="008B7DF6">
            <w:pPr>
              <w:tabs>
                <w:tab w:val="left" w:pos="77"/>
                <w:tab w:val="left" w:pos="114"/>
              </w:tabs>
              <w:spacing w:before="40" w:after="40"/>
              <w:jc w:val="center"/>
              <w:rPr>
                <w:rFonts w:cs="Arial"/>
                <w:sz w:val="16"/>
                <w:szCs w:val="16"/>
              </w:rPr>
            </w:pPr>
          </w:p>
        </w:tc>
        <w:tc>
          <w:tcPr>
            <w:tcW w:w="1417" w:type="dxa"/>
          </w:tcPr>
          <w:p w:rsidR="003E6A51" w:rsidRPr="00D04E0E" w:rsidRDefault="003E6A51" w:rsidP="008B7DF6">
            <w:pPr>
              <w:tabs>
                <w:tab w:val="left" w:pos="77"/>
                <w:tab w:val="left" w:pos="114"/>
              </w:tabs>
              <w:spacing w:before="40" w:after="40"/>
              <w:jc w:val="center"/>
              <w:rPr>
                <w:rFonts w:cs="Arial"/>
                <w:sz w:val="16"/>
                <w:szCs w:val="16"/>
              </w:rPr>
            </w:pPr>
          </w:p>
        </w:tc>
      </w:tr>
      <w:tr w:rsidR="003E6A51" w:rsidRPr="00D04E0E" w:rsidTr="008B7DF6">
        <w:trPr>
          <w:cantSplit/>
          <w:trHeight w:val="54"/>
        </w:trPr>
        <w:tc>
          <w:tcPr>
            <w:tcW w:w="562" w:type="dxa"/>
            <w:tcMar>
              <w:left w:w="28" w:type="dxa"/>
              <w:right w:w="28" w:type="dxa"/>
            </w:tcMar>
            <w:vAlign w:val="center"/>
          </w:tcPr>
          <w:p w:rsidR="003E6A51" w:rsidRPr="00D04E0E" w:rsidRDefault="003E6A51" w:rsidP="008B7DF6">
            <w:pPr>
              <w:tabs>
                <w:tab w:val="left" w:pos="114"/>
              </w:tabs>
              <w:spacing w:before="40" w:after="40"/>
              <w:jc w:val="center"/>
              <w:rPr>
                <w:rFonts w:cs="Arial"/>
                <w:color w:val="000000"/>
                <w:sz w:val="16"/>
                <w:szCs w:val="16"/>
              </w:rPr>
            </w:pPr>
          </w:p>
        </w:tc>
        <w:tc>
          <w:tcPr>
            <w:tcW w:w="1107" w:type="dxa"/>
          </w:tcPr>
          <w:p w:rsidR="003E6A51" w:rsidRPr="00D04E0E" w:rsidRDefault="003E6A51" w:rsidP="008B7DF6">
            <w:pPr>
              <w:tabs>
                <w:tab w:val="left" w:pos="114"/>
              </w:tabs>
              <w:spacing w:before="40" w:after="40"/>
              <w:jc w:val="center"/>
              <w:rPr>
                <w:rFonts w:cs="Arial"/>
                <w:color w:val="000000"/>
                <w:sz w:val="16"/>
                <w:szCs w:val="16"/>
              </w:rPr>
            </w:pPr>
          </w:p>
        </w:tc>
        <w:tc>
          <w:tcPr>
            <w:tcW w:w="1008" w:type="dxa"/>
            <w:tcMar>
              <w:left w:w="28" w:type="dxa"/>
              <w:right w:w="28" w:type="dxa"/>
            </w:tcMar>
            <w:vAlign w:val="center"/>
          </w:tcPr>
          <w:p w:rsidR="003E6A51" w:rsidRPr="00D04E0E" w:rsidRDefault="003E6A51" w:rsidP="008B7DF6">
            <w:pPr>
              <w:tabs>
                <w:tab w:val="left" w:pos="114"/>
              </w:tabs>
              <w:spacing w:before="40" w:after="40"/>
              <w:jc w:val="center"/>
              <w:rPr>
                <w:rFonts w:cs="Arial"/>
                <w:color w:val="000000"/>
                <w:sz w:val="16"/>
                <w:szCs w:val="16"/>
              </w:rPr>
            </w:pPr>
          </w:p>
        </w:tc>
        <w:tc>
          <w:tcPr>
            <w:tcW w:w="834" w:type="dxa"/>
          </w:tcPr>
          <w:p w:rsidR="003E6A51" w:rsidRPr="00D04E0E" w:rsidRDefault="003E6A51" w:rsidP="008B7DF6">
            <w:pPr>
              <w:tabs>
                <w:tab w:val="left" w:pos="114"/>
              </w:tabs>
              <w:spacing w:before="40" w:after="40"/>
              <w:jc w:val="center"/>
              <w:rPr>
                <w:rFonts w:cs="Arial"/>
                <w:color w:val="000000"/>
                <w:sz w:val="16"/>
                <w:szCs w:val="16"/>
              </w:rPr>
            </w:pPr>
          </w:p>
        </w:tc>
        <w:tc>
          <w:tcPr>
            <w:tcW w:w="1276" w:type="dxa"/>
            <w:tcMar>
              <w:left w:w="28" w:type="dxa"/>
              <w:right w:w="28" w:type="dxa"/>
            </w:tcMar>
            <w:vAlign w:val="center"/>
          </w:tcPr>
          <w:p w:rsidR="003E6A51" w:rsidRPr="00D04E0E" w:rsidRDefault="003E6A51" w:rsidP="008B7DF6">
            <w:pPr>
              <w:tabs>
                <w:tab w:val="left" w:pos="114"/>
              </w:tabs>
              <w:spacing w:before="40" w:after="40"/>
              <w:jc w:val="center"/>
              <w:rPr>
                <w:rFonts w:cs="Arial"/>
                <w:color w:val="000000"/>
                <w:sz w:val="16"/>
                <w:szCs w:val="16"/>
              </w:rPr>
            </w:pPr>
          </w:p>
        </w:tc>
        <w:tc>
          <w:tcPr>
            <w:tcW w:w="1276" w:type="dxa"/>
          </w:tcPr>
          <w:p w:rsidR="003E6A51" w:rsidRPr="00D04E0E" w:rsidRDefault="003E6A51" w:rsidP="008B7DF6">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3E6A51" w:rsidRPr="00D04E0E" w:rsidRDefault="003E6A51" w:rsidP="008B7DF6">
            <w:pPr>
              <w:tabs>
                <w:tab w:val="left" w:pos="114"/>
              </w:tabs>
              <w:spacing w:before="40" w:after="40"/>
              <w:jc w:val="center"/>
              <w:rPr>
                <w:rFonts w:cs="Arial"/>
                <w:color w:val="000000"/>
                <w:sz w:val="16"/>
                <w:szCs w:val="16"/>
              </w:rPr>
            </w:pPr>
          </w:p>
        </w:tc>
        <w:tc>
          <w:tcPr>
            <w:tcW w:w="1276" w:type="dxa"/>
            <w:tcMar>
              <w:left w:w="28" w:type="dxa"/>
              <w:right w:w="28" w:type="dxa"/>
            </w:tcMar>
            <w:vAlign w:val="center"/>
          </w:tcPr>
          <w:p w:rsidR="003E6A51" w:rsidRPr="00D04E0E" w:rsidRDefault="003E6A51" w:rsidP="008B7DF6">
            <w:pPr>
              <w:tabs>
                <w:tab w:val="left" w:pos="77"/>
                <w:tab w:val="left" w:pos="114"/>
              </w:tabs>
              <w:spacing w:before="40" w:after="40"/>
              <w:jc w:val="center"/>
              <w:rPr>
                <w:rFonts w:cs="Arial"/>
                <w:color w:val="000000"/>
                <w:sz w:val="16"/>
                <w:szCs w:val="16"/>
              </w:rPr>
            </w:pPr>
          </w:p>
        </w:tc>
        <w:tc>
          <w:tcPr>
            <w:tcW w:w="1417" w:type="dxa"/>
          </w:tcPr>
          <w:p w:rsidR="003E6A51" w:rsidRPr="00D04E0E" w:rsidRDefault="003E6A51" w:rsidP="008B7DF6">
            <w:pPr>
              <w:tabs>
                <w:tab w:val="left" w:pos="77"/>
                <w:tab w:val="left" w:pos="114"/>
              </w:tabs>
              <w:spacing w:before="40" w:after="40"/>
              <w:jc w:val="center"/>
              <w:rPr>
                <w:rFonts w:cs="Arial"/>
                <w:color w:val="000000"/>
                <w:sz w:val="16"/>
                <w:szCs w:val="16"/>
              </w:rPr>
            </w:pPr>
          </w:p>
        </w:tc>
      </w:tr>
      <w:tr w:rsidR="003E6A51" w:rsidRPr="00D04E0E" w:rsidTr="008B7DF6">
        <w:trPr>
          <w:cantSplit/>
          <w:trHeight w:val="54"/>
        </w:trPr>
        <w:tc>
          <w:tcPr>
            <w:tcW w:w="562"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1107" w:type="dxa"/>
          </w:tcPr>
          <w:p w:rsidR="003E6A51" w:rsidRPr="00D04E0E" w:rsidRDefault="003E6A51" w:rsidP="008B7DF6">
            <w:pPr>
              <w:tabs>
                <w:tab w:val="left" w:pos="114"/>
              </w:tabs>
              <w:spacing w:before="40" w:after="40"/>
              <w:jc w:val="center"/>
              <w:rPr>
                <w:rFonts w:cs="Arial"/>
                <w:sz w:val="16"/>
                <w:szCs w:val="16"/>
              </w:rPr>
            </w:pPr>
          </w:p>
        </w:tc>
        <w:tc>
          <w:tcPr>
            <w:tcW w:w="1008"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834" w:type="dxa"/>
          </w:tcPr>
          <w:p w:rsidR="003E6A51" w:rsidRPr="00D04E0E" w:rsidRDefault="003E6A51" w:rsidP="008B7DF6">
            <w:pPr>
              <w:tabs>
                <w:tab w:val="left" w:pos="114"/>
              </w:tabs>
              <w:spacing w:before="40" w:after="40"/>
              <w:jc w:val="center"/>
              <w:rPr>
                <w:rFonts w:cs="Arial"/>
                <w:sz w:val="16"/>
                <w:szCs w:val="16"/>
              </w:rPr>
            </w:pPr>
          </w:p>
        </w:tc>
        <w:tc>
          <w:tcPr>
            <w:tcW w:w="1276"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1276" w:type="dxa"/>
          </w:tcPr>
          <w:p w:rsidR="003E6A51" w:rsidRPr="00D04E0E" w:rsidRDefault="003E6A51" w:rsidP="008B7DF6">
            <w:pPr>
              <w:tabs>
                <w:tab w:val="left" w:pos="114"/>
              </w:tabs>
              <w:spacing w:before="40" w:after="40"/>
              <w:jc w:val="center"/>
              <w:rPr>
                <w:rFonts w:cs="Arial"/>
                <w:sz w:val="16"/>
                <w:szCs w:val="16"/>
              </w:rPr>
            </w:pPr>
          </w:p>
        </w:tc>
        <w:tc>
          <w:tcPr>
            <w:tcW w:w="1134"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1276" w:type="dxa"/>
            <w:tcMar>
              <w:left w:w="28" w:type="dxa"/>
              <w:right w:w="28" w:type="dxa"/>
            </w:tcMar>
            <w:vAlign w:val="center"/>
          </w:tcPr>
          <w:p w:rsidR="003E6A51" w:rsidRPr="00D04E0E" w:rsidRDefault="003E6A51" w:rsidP="008B7DF6">
            <w:pPr>
              <w:tabs>
                <w:tab w:val="left" w:pos="77"/>
                <w:tab w:val="left" w:pos="114"/>
              </w:tabs>
              <w:spacing w:before="40" w:after="40"/>
              <w:jc w:val="center"/>
              <w:rPr>
                <w:rFonts w:cs="Arial"/>
                <w:sz w:val="16"/>
                <w:szCs w:val="16"/>
              </w:rPr>
            </w:pPr>
          </w:p>
        </w:tc>
        <w:tc>
          <w:tcPr>
            <w:tcW w:w="1417" w:type="dxa"/>
          </w:tcPr>
          <w:p w:rsidR="003E6A51" w:rsidRPr="00D04E0E" w:rsidRDefault="003E6A51" w:rsidP="008B7DF6">
            <w:pPr>
              <w:tabs>
                <w:tab w:val="left" w:pos="77"/>
                <w:tab w:val="left" w:pos="114"/>
              </w:tabs>
              <w:spacing w:before="40" w:after="40"/>
              <w:jc w:val="center"/>
              <w:rPr>
                <w:rFonts w:cs="Arial"/>
                <w:sz w:val="16"/>
                <w:szCs w:val="16"/>
              </w:rPr>
            </w:pPr>
          </w:p>
        </w:tc>
      </w:tr>
      <w:tr w:rsidR="003E6A51" w:rsidRPr="00D04E0E" w:rsidTr="008B7DF6">
        <w:trPr>
          <w:trHeight w:val="921"/>
        </w:trPr>
        <w:tc>
          <w:tcPr>
            <w:tcW w:w="3511" w:type="dxa"/>
            <w:gridSpan w:val="4"/>
            <w:tcMar>
              <w:left w:w="28" w:type="dxa"/>
              <w:right w:w="28" w:type="dxa"/>
            </w:tcMar>
            <w:vAlign w:val="center"/>
          </w:tcPr>
          <w:p w:rsidR="003E6A51" w:rsidRPr="00D04E0E" w:rsidRDefault="003E6A51" w:rsidP="008B7DF6">
            <w:pPr>
              <w:pStyle w:val="RevisionTableText"/>
            </w:pPr>
            <w:r w:rsidRPr="00D04E0E">
              <w:t>Signatures:</w:t>
            </w:r>
          </w:p>
        </w:tc>
        <w:tc>
          <w:tcPr>
            <w:tcW w:w="1276"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1276" w:type="dxa"/>
            <w:vAlign w:val="center"/>
          </w:tcPr>
          <w:p w:rsidR="003E6A51" w:rsidRDefault="003E6A51" w:rsidP="008B7DF6">
            <w:pPr>
              <w:tabs>
                <w:tab w:val="left" w:pos="114"/>
              </w:tabs>
              <w:spacing w:before="40" w:after="40"/>
              <w:jc w:val="center"/>
              <w:rPr>
                <w:rFonts w:cs="Arial"/>
                <w:sz w:val="16"/>
                <w:szCs w:val="16"/>
              </w:rPr>
            </w:pPr>
          </w:p>
          <w:p w:rsidR="003E6A51" w:rsidRPr="00D04E0E" w:rsidRDefault="003E6A51" w:rsidP="008B7DF6">
            <w:pPr>
              <w:tabs>
                <w:tab w:val="left" w:pos="114"/>
              </w:tabs>
              <w:spacing w:before="40" w:after="40"/>
              <w:jc w:val="center"/>
              <w:rPr>
                <w:rFonts w:cs="Arial"/>
                <w:sz w:val="16"/>
                <w:szCs w:val="16"/>
              </w:rPr>
            </w:pPr>
          </w:p>
        </w:tc>
        <w:tc>
          <w:tcPr>
            <w:tcW w:w="1134" w:type="dxa"/>
            <w:tcMar>
              <w:left w:w="28" w:type="dxa"/>
              <w:right w:w="28" w:type="dxa"/>
            </w:tcMar>
            <w:vAlign w:val="center"/>
          </w:tcPr>
          <w:p w:rsidR="003E6A51" w:rsidRPr="00D04E0E" w:rsidRDefault="003E6A51" w:rsidP="008B7DF6">
            <w:pPr>
              <w:tabs>
                <w:tab w:val="left" w:pos="114"/>
              </w:tabs>
              <w:spacing w:before="40" w:after="40"/>
              <w:jc w:val="center"/>
              <w:rPr>
                <w:rFonts w:cs="Arial"/>
                <w:sz w:val="16"/>
                <w:szCs w:val="16"/>
              </w:rPr>
            </w:pPr>
          </w:p>
        </w:tc>
        <w:tc>
          <w:tcPr>
            <w:tcW w:w="1276" w:type="dxa"/>
            <w:tcMar>
              <w:left w:w="28" w:type="dxa"/>
              <w:right w:w="28" w:type="dxa"/>
            </w:tcMar>
            <w:vAlign w:val="center"/>
          </w:tcPr>
          <w:p w:rsidR="003E6A51" w:rsidRPr="00D04E0E" w:rsidRDefault="003E6A51" w:rsidP="008B7DF6">
            <w:pPr>
              <w:tabs>
                <w:tab w:val="left" w:pos="77"/>
                <w:tab w:val="left" w:pos="114"/>
              </w:tabs>
              <w:spacing w:before="40" w:after="40"/>
              <w:jc w:val="center"/>
              <w:rPr>
                <w:rFonts w:cs="Arial"/>
                <w:sz w:val="16"/>
                <w:szCs w:val="16"/>
              </w:rPr>
            </w:pPr>
          </w:p>
        </w:tc>
        <w:tc>
          <w:tcPr>
            <w:tcW w:w="1417" w:type="dxa"/>
          </w:tcPr>
          <w:p w:rsidR="003E6A51" w:rsidRPr="00D04E0E" w:rsidRDefault="003E6A51" w:rsidP="008B7DF6">
            <w:pPr>
              <w:tabs>
                <w:tab w:val="left" w:pos="77"/>
                <w:tab w:val="left" w:pos="114"/>
              </w:tabs>
              <w:spacing w:before="40" w:after="40"/>
              <w:jc w:val="center"/>
              <w:rPr>
                <w:rFonts w:cs="Arial"/>
                <w:sz w:val="16"/>
                <w:szCs w:val="16"/>
              </w:rPr>
            </w:pPr>
          </w:p>
        </w:tc>
      </w:tr>
    </w:tbl>
    <w:p w:rsidR="003E6A51" w:rsidRPr="00D04E0E" w:rsidRDefault="003E6A51" w:rsidP="003E6A51"/>
    <w:p w:rsidR="001F29E1" w:rsidRDefault="001F29E1" w:rsidP="003E6A51">
      <w:pPr>
        <w:pStyle w:val="RevisionTableText"/>
      </w:pPr>
    </w:p>
    <w:p w:rsidR="001F29E1" w:rsidRDefault="001F29E1">
      <w:pPr>
        <w:jc w:val="left"/>
        <w:rPr>
          <w:rFonts w:cs="Arial"/>
          <w:sz w:val="16"/>
          <w:szCs w:val="16"/>
        </w:rPr>
      </w:pPr>
      <w:r>
        <w:br w:type="page"/>
      </w:r>
    </w:p>
    <w:p w:rsidR="001F29E1" w:rsidRDefault="001F29E1" w:rsidP="001F29E1">
      <w:pPr>
        <w:pStyle w:val="HeadingCenter"/>
      </w:pPr>
    </w:p>
    <w:p w:rsidR="00567442" w:rsidRDefault="00567442" w:rsidP="00567442">
      <w:pPr>
        <w:pStyle w:val="HeadingCenter"/>
        <w:rPr>
          <w:rFonts w:asciiTheme="minorHAnsi" w:hAnsiTheme="minorHAnsi"/>
        </w:rPr>
      </w:pPr>
      <w:r>
        <w:t>THIS NOTICE MUST ACCOMPANY EVERY COPY OF THIS DOCUMENT</w:t>
      </w:r>
    </w:p>
    <w:p w:rsidR="00567442" w:rsidRDefault="00567442" w:rsidP="00567442">
      <w:pPr>
        <w:pStyle w:val="HeadingCenter"/>
      </w:pPr>
      <w:r>
        <w:t>IMPORTANT NOTICE</w:t>
      </w:r>
    </w:p>
    <w:p w:rsidR="00567442" w:rsidRDefault="00567442" w:rsidP="00567442">
      <w:pPr>
        <w:pStyle w:val="BodyText"/>
      </w:pPr>
    </w:p>
    <w:p w:rsidR="00567442" w:rsidRPr="00A278E1" w:rsidRDefault="00567442" w:rsidP="00567442">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567442" w:rsidRPr="00A278E1" w:rsidRDefault="00567442" w:rsidP="00567442">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567442" w:rsidRPr="00A278E1" w:rsidRDefault="00567442" w:rsidP="00567442">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567442" w:rsidRPr="00A278E1" w:rsidRDefault="00567442" w:rsidP="00567442">
      <w:pPr>
        <w:spacing w:after="160" w:line="259" w:lineRule="auto"/>
        <w:jc w:val="left"/>
        <w:rPr>
          <w:sz w:val="18"/>
          <w:rtl/>
        </w:rPr>
      </w:pPr>
      <w:r w:rsidRPr="00A278E1">
        <w:rPr>
          <w:sz w:val="18"/>
        </w:rPr>
        <w:t>This Document and its contents are valid only for the conditions reported in it and as of the date of this Document.</w:t>
      </w:r>
    </w:p>
    <w:p w:rsidR="003E6A51" w:rsidRDefault="003E6A51" w:rsidP="003E6A51">
      <w:pPr>
        <w:pStyle w:val="RevisionTableText"/>
      </w:pPr>
      <w:r>
        <w:br w:type="page"/>
      </w:r>
    </w:p>
    <w:p w:rsidR="001C5B08" w:rsidRPr="00CF4A31" w:rsidRDefault="001C5B08" w:rsidP="001C1070">
      <w:pPr>
        <w:rPr>
          <w:rFonts w:cs="Arial"/>
          <w:lang w:eastAsia="en-GB"/>
        </w:rPr>
      </w:pPr>
    </w:p>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Arial" w:hAnsi="Arial"/>
          <w:b w:val="0"/>
          <w:bCs w:val="0"/>
          <w:kern w:val="0"/>
          <w:sz w:val="20"/>
          <w:szCs w:val="20"/>
        </w:rPr>
        <w:id w:val="614569510"/>
        <w:docPartObj>
          <w:docPartGallery w:val="Table of Contents"/>
          <w:docPartUnique/>
        </w:docPartObj>
      </w:sdtPr>
      <w:sdtEndPr>
        <w:rPr>
          <w:noProof/>
        </w:rPr>
      </w:sdtEndPr>
      <w:sdtContent>
        <w:p w:rsidR="001F29E1" w:rsidRDefault="001F29E1">
          <w:pPr>
            <w:pStyle w:val="TOCHeading"/>
          </w:pPr>
          <w:r>
            <w:t>Table of Contents</w:t>
          </w:r>
        </w:p>
        <w:p w:rsidR="00F25692" w:rsidRDefault="001F29E1">
          <w:pPr>
            <w:pStyle w:val="TOC1"/>
            <w:tabs>
              <w:tab w:val="left" w:pos="567"/>
              <w:tab w:val="right" w:leader="dot" w:pos="9345"/>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508790051" w:history="1">
            <w:r w:rsidR="00F25692" w:rsidRPr="002A4B6D">
              <w:rPr>
                <w:rStyle w:val="Hyperlink"/>
                <w:noProof/>
              </w:rPr>
              <w:t>1.0</w:t>
            </w:r>
            <w:r w:rsidR="00F25692">
              <w:rPr>
                <w:rFonts w:asciiTheme="minorHAnsi" w:eastAsiaTheme="minorEastAsia" w:hAnsiTheme="minorHAnsi" w:cstheme="minorBidi"/>
                <w:b w:val="0"/>
                <w:bCs w:val="0"/>
                <w:caps w:val="0"/>
                <w:noProof/>
                <w:sz w:val="22"/>
                <w:szCs w:val="22"/>
              </w:rPr>
              <w:tab/>
            </w:r>
            <w:r w:rsidR="00F25692" w:rsidRPr="002A4B6D">
              <w:rPr>
                <w:rStyle w:val="Hyperlink"/>
                <w:noProof/>
              </w:rPr>
              <w:t>Project Data</w:t>
            </w:r>
            <w:r w:rsidR="00F25692">
              <w:rPr>
                <w:noProof/>
                <w:webHidden/>
              </w:rPr>
              <w:tab/>
            </w:r>
            <w:r w:rsidR="00F25692">
              <w:rPr>
                <w:noProof/>
                <w:webHidden/>
              </w:rPr>
              <w:fldChar w:fldCharType="begin"/>
            </w:r>
            <w:r w:rsidR="00F25692">
              <w:rPr>
                <w:noProof/>
                <w:webHidden/>
              </w:rPr>
              <w:instrText xml:space="preserve"> PAGEREF _Toc508790051 \h </w:instrText>
            </w:r>
            <w:r w:rsidR="00F25692">
              <w:rPr>
                <w:noProof/>
                <w:webHidden/>
              </w:rPr>
            </w:r>
            <w:r w:rsidR="00F25692">
              <w:rPr>
                <w:noProof/>
                <w:webHidden/>
              </w:rPr>
              <w:fldChar w:fldCharType="separate"/>
            </w:r>
            <w:r w:rsidR="00F25692">
              <w:rPr>
                <w:noProof/>
                <w:webHidden/>
              </w:rPr>
              <w:t>5</w:t>
            </w:r>
            <w:r w:rsidR="00F25692">
              <w:rPr>
                <w:noProof/>
                <w:webHidden/>
              </w:rPr>
              <w:fldChar w:fldCharType="end"/>
            </w:r>
          </w:hyperlink>
        </w:p>
        <w:p w:rsidR="00F25692" w:rsidRDefault="00687B94">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508790052" w:history="1">
            <w:r w:rsidR="00F25692" w:rsidRPr="002A4B6D">
              <w:rPr>
                <w:rStyle w:val="Hyperlink"/>
                <w:noProof/>
              </w:rPr>
              <w:t>2.0</w:t>
            </w:r>
            <w:r w:rsidR="00F25692">
              <w:rPr>
                <w:rFonts w:asciiTheme="minorHAnsi" w:eastAsiaTheme="minorEastAsia" w:hAnsiTheme="minorHAnsi" w:cstheme="minorBidi"/>
                <w:b w:val="0"/>
                <w:bCs w:val="0"/>
                <w:caps w:val="0"/>
                <w:noProof/>
                <w:sz w:val="22"/>
                <w:szCs w:val="22"/>
              </w:rPr>
              <w:tab/>
            </w:r>
            <w:r w:rsidR="00F25692" w:rsidRPr="002A4B6D">
              <w:rPr>
                <w:rStyle w:val="Hyperlink"/>
                <w:noProof/>
              </w:rPr>
              <w:t>Description of Project</w:t>
            </w:r>
            <w:r w:rsidR="00F25692">
              <w:rPr>
                <w:noProof/>
                <w:webHidden/>
              </w:rPr>
              <w:tab/>
            </w:r>
            <w:r w:rsidR="00F25692">
              <w:rPr>
                <w:noProof/>
                <w:webHidden/>
              </w:rPr>
              <w:fldChar w:fldCharType="begin"/>
            </w:r>
            <w:r w:rsidR="00F25692">
              <w:rPr>
                <w:noProof/>
                <w:webHidden/>
              </w:rPr>
              <w:instrText xml:space="preserve"> PAGEREF _Toc508790052 \h </w:instrText>
            </w:r>
            <w:r w:rsidR="00F25692">
              <w:rPr>
                <w:noProof/>
                <w:webHidden/>
              </w:rPr>
            </w:r>
            <w:r w:rsidR="00F25692">
              <w:rPr>
                <w:noProof/>
                <w:webHidden/>
              </w:rPr>
              <w:fldChar w:fldCharType="separate"/>
            </w:r>
            <w:r w:rsidR="00F25692">
              <w:rPr>
                <w:noProof/>
                <w:webHidden/>
              </w:rPr>
              <w:t>6</w:t>
            </w:r>
            <w:r w:rsidR="00F25692">
              <w:rPr>
                <w:noProof/>
                <w:webHidden/>
              </w:rPr>
              <w:fldChar w:fldCharType="end"/>
            </w:r>
          </w:hyperlink>
        </w:p>
        <w:p w:rsidR="00F25692" w:rsidRDefault="00687B94">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508790053" w:history="1">
            <w:r w:rsidR="00F25692" w:rsidRPr="002A4B6D">
              <w:rPr>
                <w:rStyle w:val="Hyperlink"/>
                <w:noProof/>
              </w:rPr>
              <w:t>3.0</w:t>
            </w:r>
            <w:r w:rsidR="00F25692">
              <w:rPr>
                <w:rFonts w:asciiTheme="minorHAnsi" w:eastAsiaTheme="minorEastAsia" w:hAnsiTheme="minorHAnsi" w:cstheme="minorBidi"/>
                <w:b w:val="0"/>
                <w:bCs w:val="0"/>
                <w:caps w:val="0"/>
                <w:noProof/>
                <w:sz w:val="22"/>
                <w:szCs w:val="22"/>
              </w:rPr>
              <w:tab/>
            </w:r>
            <w:r w:rsidR="00F25692" w:rsidRPr="002A4B6D">
              <w:rPr>
                <w:rStyle w:val="Hyperlink"/>
                <w:noProof/>
              </w:rPr>
              <w:t>Site Information</w:t>
            </w:r>
            <w:r w:rsidR="00F25692">
              <w:rPr>
                <w:noProof/>
                <w:webHidden/>
              </w:rPr>
              <w:tab/>
            </w:r>
            <w:r w:rsidR="00F25692">
              <w:rPr>
                <w:noProof/>
                <w:webHidden/>
              </w:rPr>
              <w:fldChar w:fldCharType="begin"/>
            </w:r>
            <w:r w:rsidR="00F25692">
              <w:rPr>
                <w:noProof/>
                <w:webHidden/>
              </w:rPr>
              <w:instrText xml:space="preserve"> PAGEREF _Toc508790053 \h </w:instrText>
            </w:r>
            <w:r w:rsidR="00F25692">
              <w:rPr>
                <w:noProof/>
                <w:webHidden/>
              </w:rPr>
            </w:r>
            <w:r w:rsidR="00F25692">
              <w:rPr>
                <w:noProof/>
                <w:webHidden/>
              </w:rPr>
              <w:fldChar w:fldCharType="separate"/>
            </w:r>
            <w:r w:rsidR="00F25692">
              <w:rPr>
                <w:noProof/>
                <w:webHidden/>
              </w:rPr>
              <w:t>6</w:t>
            </w:r>
            <w:r w:rsidR="00F25692">
              <w:rPr>
                <w:noProof/>
                <w:webHidden/>
              </w:rPr>
              <w:fldChar w:fldCharType="end"/>
            </w:r>
          </w:hyperlink>
        </w:p>
        <w:p w:rsidR="00F25692" w:rsidRDefault="00687B94">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508790054" w:history="1">
            <w:r w:rsidR="00F25692" w:rsidRPr="002A4B6D">
              <w:rPr>
                <w:rStyle w:val="Hyperlink"/>
                <w:noProof/>
              </w:rPr>
              <w:t>4.0</w:t>
            </w:r>
            <w:r w:rsidR="00F25692">
              <w:rPr>
                <w:rFonts w:asciiTheme="minorHAnsi" w:eastAsiaTheme="minorEastAsia" w:hAnsiTheme="minorHAnsi" w:cstheme="minorBidi"/>
                <w:b w:val="0"/>
                <w:bCs w:val="0"/>
                <w:caps w:val="0"/>
                <w:noProof/>
                <w:sz w:val="22"/>
                <w:szCs w:val="22"/>
              </w:rPr>
              <w:tab/>
            </w:r>
            <w:r w:rsidR="00F25692" w:rsidRPr="002A4B6D">
              <w:rPr>
                <w:rStyle w:val="Hyperlink"/>
                <w:noProof/>
              </w:rPr>
              <w:t>Responsibilities for Estimate Development</w:t>
            </w:r>
            <w:r w:rsidR="00F25692">
              <w:rPr>
                <w:noProof/>
                <w:webHidden/>
              </w:rPr>
              <w:tab/>
            </w:r>
            <w:r w:rsidR="00F25692">
              <w:rPr>
                <w:noProof/>
                <w:webHidden/>
              </w:rPr>
              <w:fldChar w:fldCharType="begin"/>
            </w:r>
            <w:r w:rsidR="00F25692">
              <w:rPr>
                <w:noProof/>
                <w:webHidden/>
              </w:rPr>
              <w:instrText xml:space="preserve"> PAGEREF _Toc508790054 \h </w:instrText>
            </w:r>
            <w:r w:rsidR="00F25692">
              <w:rPr>
                <w:noProof/>
                <w:webHidden/>
              </w:rPr>
            </w:r>
            <w:r w:rsidR="00F25692">
              <w:rPr>
                <w:noProof/>
                <w:webHidden/>
              </w:rPr>
              <w:fldChar w:fldCharType="separate"/>
            </w:r>
            <w:r w:rsidR="00F25692">
              <w:rPr>
                <w:noProof/>
                <w:webHidden/>
              </w:rPr>
              <w:t>6</w:t>
            </w:r>
            <w:r w:rsidR="00F25692">
              <w:rPr>
                <w:noProof/>
                <w:webHidden/>
              </w:rPr>
              <w:fldChar w:fldCharType="end"/>
            </w:r>
          </w:hyperlink>
        </w:p>
        <w:p w:rsidR="00F25692" w:rsidRDefault="00687B94">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508790055" w:history="1">
            <w:r w:rsidR="00F25692" w:rsidRPr="002A4B6D">
              <w:rPr>
                <w:rStyle w:val="Hyperlink"/>
                <w:noProof/>
              </w:rPr>
              <w:t>5.0</w:t>
            </w:r>
            <w:r w:rsidR="00F25692">
              <w:rPr>
                <w:rFonts w:asciiTheme="minorHAnsi" w:eastAsiaTheme="minorEastAsia" w:hAnsiTheme="minorHAnsi" w:cstheme="minorBidi"/>
                <w:b w:val="0"/>
                <w:bCs w:val="0"/>
                <w:caps w:val="0"/>
                <w:noProof/>
                <w:sz w:val="22"/>
                <w:szCs w:val="22"/>
              </w:rPr>
              <w:tab/>
            </w:r>
            <w:r w:rsidR="00F25692" w:rsidRPr="002A4B6D">
              <w:rPr>
                <w:rStyle w:val="Hyperlink"/>
                <w:noProof/>
              </w:rPr>
              <w:t>Estimate Schedule</w:t>
            </w:r>
            <w:r w:rsidR="00F25692">
              <w:rPr>
                <w:noProof/>
                <w:webHidden/>
              </w:rPr>
              <w:tab/>
            </w:r>
            <w:r w:rsidR="00F25692">
              <w:rPr>
                <w:noProof/>
                <w:webHidden/>
              </w:rPr>
              <w:fldChar w:fldCharType="begin"/>
            </w:r>
            <w:r w:rsidR="00F25692">
              <w:rPr>
                <w:noProof/>
                <w:webHidden/>
              </w:rPr>
              <w:instrText xml:space="preserve"> PAGEREF _Toc508790055 \h </w:instrText>
            </w:r>
            <w:r w:rsidR="00F25692">
              <w:rPr>
                <w:noProof/>
                <w:webHidden/>
              </w:rPr>
            </w:r>
            <w:r w:rsidR="00F25692">
              <w:rPr>
                <w:noProof/>
                <w:webHidden/>
              </w:rPr>
              <w:fldChar w:fldCharType="separate"/>
            </w:r>
            <w:r w:rsidR="00F25692">
              <w:rPr>
                <w:noProof/>
                <w:webHidden/>
              </w:rPr>
              <w:t>6</w:t>
            </w:r>
            <w:r w:rsidR="00F25692">
              <w:rPr>
                <w:noProof/>
                <w:webHidden/>
              </w:rPr>
              <w:fldChar w:fldCharType="end"/>
            </w:r>
          </w:hyperlink>
        </w:p>
        <w:p w:rsidR="00F25692" w:rsidRDefault="00687B94">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508790056" w:history="1">
            <w:r w:rsidR="00F25692" w:rsidRPr="002A4B6D">
              <w:rPr>
                <w:rStyle w:val="Hyperlink"/>
                <w:noProof/>
              </w:rPr>
              <w:t>6.0</w:t>
            </w:r>
            <w:r w:rsidR="00F25692">
              <w:rPr>
                <w:rFonts w:asciiTheme="minorHAnsi" w:eastAsiaTheme="minorEastAsia" w:hAnsiTheme="minorHAnsi" w:cstheme="minorBidi"/>
                <w:b w:val="0"/>
                <w:bCs w:val="0"/>
                <w:caps w:val="0"/>
                <w:noProof/>
                <w:sz w:val="22"/>
                <w:szCs w:val="22"/>
              </w:rPr>
              <w:tab/>
            </w:r>
            <w:r w:rsidR="00F25692" w:rsidRPr="002A4B6D">
              <w:rPr>
                <w:rStyle w:val="Hyperlink"/>
                <w:noProof/>
              </w:rPr>
              <w:t>Basis of Estimate</w:t>
            </w:r>
            <w:r w:rsidR="00F25692">
              <w:rPr>
                <w:noProof/>
                <w:webHidden/>
              </w:rPr>
              <w:tab/>
            </w:r>
            <w:r w:rsidR="00F25692">
              <w:rPr>
                <w:noProof/>
                <w:webHidden/>
              </w:rPr>
              <w:fldChar w:fldCharType="begin"/>
            </w:r>
            <w:r w:rsidR="00F25692">
              <w:rPr>
                <w:noProof/>
                <w:webHidden/>
              </w:rPr>
              <w:instrText xml:space="preserve"> PAGEREF _Toc508790056 \h </w:instrText>
            </w:r>
            <w:r w:rsidR="00F25692">
              <w:rPr>
                <w:noProof/>
                <w:webHidden/>
              </w:rPr>
            </w:r>
            <w:r w:rsidR="00F25692">
              <w:rPr>
                <w:noProof/>
                <w:webHidden/>
              </w:rPr>
              <w:fldChar w:fldCharType="separate"/>
            </w:r>
            <w:r w:rsidR="00F25692">
              <w:rPr>
                <w:noProof/>
                <w:webHidden/>
              </w:rPr>
              <w:t>7</w:t>
            </w:r>
            <w:r w:rsidR="00F25692">
              <w:rPr>
                <w:noProof/>
                <w:webHidden/>
              </w:rPr>
              <w:fldChar w:fldCharType="end"/>
            </w:r>
          </w:hyperlink>
        </w:p>
        <w:p w:rsidR="00F25692" w:rsidRDefault="00687B94">
          <w:pPr>
            <w:pStyle w:val="TOC1"/>
            <w:tabs>
              <w:tab w:val="left" w:pos="567"/>
              <w:tab w:val="right" w:leader="dot" w:pos="9345"/>
            </w:tabs>
            <w:rPr>
              <w:rFonts w:asciiTheme="minorHAnsi" w:eastAsiaTheme="minorEastAsia" w:hAnsiTheme="minorHAnsi" w:cstheme="minorBidi"/>
              <w:b w:val="0"/>
              <w:bCs w:val="0"/>
              <w:caps w:val="0"/>
              <w:noProof/>
              <w:sz w:val="22"/>
              <w:szCs w:val="22"/>
            </w:rPr>
          </w:pPr>
          <w:hyperlink w:anchor="_Toc508790057" w:history="1">
            <w:r w:rsidR="00F25692" w:rsidRPr="002A4B6D">
              <w:rPr>
                <w:rStyle w:val="Hyperlink"/>
                <w:noProof/>
              </w:rPr>
              <w:t>7.0</w:t>
            </w:r>
            <w:r w:rsidR="00F25692">
              <w:rPr>
                <w:rFonts w:asciiTheme="minorHAnsi" w:eastAsiaTheme="minorEastAsia" w:hAnsiTheme="minorHAnsi" w:cstheme="minorBidi"/>
                <w:b w:val="0"/>
                <w:bCs w:val="0"/>
                <w:caps w:val="0"/>
                <w:noProof/>
                <w:sz w:val="22"/>
                <w:szCs w:val="22"/>
              </w:rPr>
              <w:tab/>
            </w:r>
            <w:r w:rsidR="00F25692" w:rsidRPr="002A4B6D">
              <w:rPr>
                <w:rStyle w:val="Hyperlink"/>
                <w:noProof/>
              </w:rPr>
              <w:t>Qualifications and Assumptions</w:t>
            </w:r>
            <w:r w:rsidR="00F25692">
              <w:rPr>
                <w:noProof/>
                <w:webHidden/>
              </w:rPr>
              <w:tab/>
            </w:r>
            <w:r w:rsidR="00F25692">
              <w:rPr>
                <w:noProof/>
                <w:webHidden/>
              </w:rPr>
              <w:fldChar w:fldCharType="begin"/>
            </w:r>
            <w:r w:rsidR="00F25692">
              <w:rPr>
                <w:noProof/>
                <w:webHidden/>
              </w:rPr>
              <w:instrText xml:space="preserve"> PAGEREF _Toc508790057 \h </w:instrText>
            </w:r>
            <w:r w:rsidR="00F25692">
              <w:rPr>
                <w:noProof/>
                <w:webHidden/>
              </w:rPr>
            </w:r>
            <w:r w:rsidR="00F25692">
              <w:rPr>
                <w:noProof/>
                <w:webHidden/>
              </w:rPr>
              <w:fldChar w:fldCharType="separate"/>
            </w:r>
            <w:r w:rsidR="00F25692">
              <w:rPr>
                <w:noProof/>
                <w:webHidden/>
              </w:rPr>
              <w:t>7</w:t>
            </w:r>
            <w:r w:rsidR="00F25692">
              <w:rPr>
                <w:noProof/>
                <w:webHidden/>
              </w:rPr>
              <w:fldChar w:fldCharType="end"/>
            </w:r>
          </w:hyperlink>
        </w:p>
        <w:p w:rsidR="001F29E1" w:rsidRDefault="001F29E1">
          <w:r>
            <w:rPr>
              <w:b/>
              <w:bCs/>
              <w:noProof/>
            </w:rPr>
            <w:fldChar w:fldCharType="end"/>
          </w:r>
        </w:p>
      </w:sdtContent>
    </w:sdt>
    <w:p w:rsidR="00DB261E" w:rsidRPr="00CF4A31" w:rsidRDefault="00DB261E" w:rsidP="00DB261E"/>
    <w:p w:rsidR="00DB261E" w:rsidRPr="00CF4A31" w:rsidRDefault="00DB261E" w:rsidP="00DB261E"/>
    <w:p w:rsidR="00DB261E" w:rsidRPr="00CF4A31" w:rsidRDefault="00DB261E" w:rsidP="00DB261E"/>
    <w:p w:rsidR="00DB261E" w:rsidRPr="00CF4A31" w:rsidRDefault="00DB261E" w:rsidP="00DB261E">
      <w:r w:rsidRPr="00CF4A31">
        <w:t>(The guidelines, headings, list of attachments etc. should be customized to meet the specific needs of the estimate.)</w:t>
      </w:r>
    </w:p>
    <w:p w:rsidR="00DB261E" w:rsidRPr="00CF4A31" w:rsidRDefault="00DB261E">
      <w:pPr>
        <w:jc w:val="left"/>
      </w:pPr>
      <w:r w:rsidRPr="00CF4A31">
        <w:br w:type="page"/>
      </w:r>
    </w:p>
    <w:p w:rsidR="00DB261E" w:rsidRPr="00CF4A31" w:rsidRDefault="00DB261E" w:rsidP="00DB261E">
      <w:r w:rsidRPr="00CF4A31">
        <w:t xml:space="preserve"> </w:t>
      </w:r>
    </w:p>
    <w:p w:rsidR="00DB261E" w:rsidRPr="00CF4A31" w:rsidRDefault="00DB261E" w:rsidP="00D40CA1">
      <w:pPr>
        <w:pStyle w:val="Heading1"/>
        <w:rPr>
          <w:bCs/>
          <w:sz w:val="24"/>
          <w:szCs w:val="24"/>
        </w:rPr>
      </w:pPr>
      <w:bookmarkStart w:id="7" w:name="_Toc508790051"/>
      <w:r w:rsidRPr="00D40CA1">
        <w:t>Project Data</w:t>
      </w:r>
      <w:bookmarkEnd w:id="7"/>
    </w:p>
    <w:p w:rsidR="00DB261E" w:rsidRPr="00CF4A31" w:rsidRDefault="00DB261E" w:rsidP="00DB261E"/>
    <w:p w:rsidR="008553FF" w:rsidRDefault="008553FF" w:rsidP="00A26D4F">
      <w:pPr>
        <w:tabs>
          <w:tab w:val="left" w:pos="2160"/>
        </w:tabs>
        <w:rPr>
          <w:b/>
          <w:bCs/>
        </w:rPr>
      </w:pPr>
    </w:p>
    <w:p w:rsidR="008553FF" w:rsidRPr="008553FF" w:rsidRDefault="00567442" w:rsidP="00A26D4F">
      <w:pPr>
        <w:tabs>
          <w:tab w:val="left" w:pos="2160"/>
        </w:tabs>
      </w:pPr>
      <w:proofErr w:type="spellStart"/>
      <w:r>
        <w:rPr>
          <w:b/>
          <w:bCs/>
        </w:rPr>
        <w:t>Expro</w:t>
      </w:r>
      <w:proofErr w:type="spellEnd"/>
      <w:r w:rsidR="008553FF">
        <w:rPr>
          <w:b/>
          <w:bCs/>
        </w:rPr>
        <w:t xml:space="preserve"> </w:t>
      </w:r>
      <w:r w:rsidR="008553FF">
        <w:rPr>
          <w:b/>
          <w:bCs/>
        </w:rPr>
        <w:tab/>
      </w:r>
      <w:r w:rsidR="008553FF" w:rsidRPr="008553FF">
        <w:t xml:space="preserve">Project No.-Package </w:t>
      </w:r>
    </w:p>
    <w:p w:rsidR="008553FF" w:rsidRDefault="008553FF" w:rsidP="00A26D4F">
      <w:pPr>
        <w:tabs>
          <w:tab w:val="left" w:pos="2160"/>
        </w:tabs>
        <w:rPr>
          <w:b/>
          <w:bCs/>
        </w:rPr>
      </w:pPr>
    </w:p>
    <w:p w:rsidR="008553FF" w:rsidRDefault="008553FF" w:rsidP="00A26D4F">
      <w:pPr>
        <w:tabs>
          <w:tab w:val="left" w:pos="2160"/>
        </w:tabs>
        <w:rPr>
          <w:b/>
          <w:bCs/>
        </w:rPr>
      </w:pPr>
    </w:p>
    <w:p w:rsidR="00DB261E" w:rsidRPr="00CF4A31" w:rsidRDefault="00A26D4F" w:rsidP="00A26D4F">
      <w:pPr>
        <w:tabs>
          <w:tab w:val="left" w:pos="2160"/>
        </w:tabs>
      </w:pPr>
      <w:r w:rsidRPr="00CF4A31">
        <w:rPr>
          <w:b/>
          <w:bCs/>
        </w:rPr>
        <w:t>Entity</w:t>
      </w:r>
      <w:r w:rsidRPr="00CF4A31">
        <w:tab/>
      </w:r>
      <w:r w:rsidR="00262105">
        <w:t xml:space="preserve">ABC </w:t>
      </w:r>
    </w:p>
    <w:p w:rsidR="00DB261E" w:rsidRPr="00CF4A31" w:rsidRDefault="00A26D4F" w:rsidP="00E24966">
      <w:pPr>
        <w:tabs>
          <w:tab w:val="left" w:pos="2160"/>
        </w:tabs>
      </w:pPr>
      <w:r w:rsidRPr="00CF4A31">
        <w:tab/>
      </w:r>
      <w:r w:rsidR="00E24966">
        <w:t>City Name</w:t>
      </w:r>
      <w:r w:rsidR="00262105" w:rsidRPr="00CF4A31">
        <w:t>,</w:t>
      </w:r>
      <w:r w:rsidR="00262105">
        <w:t xml:space="preserve"> Province</w:t>
      </w:r>
    </w:p>
    <w:p w:rsidR="00DB261E" w:rsidRDefault="00A26D4F" w:rsidP="00A26D4F">
      <w:pPr>
        <w:tabs>
          <w:tab w:val="left" w:pos="2160"/>
        </w:tabs>
      </w:pPr>
      <w:r w:rsidRPr="00CF4A31">
        <w:tab/>
      </w:r>
      <w:r w:rsidR="00DB261E" w:rsidRPr="00CF4A31">
        <w:t>Contract No. DE-1234</w:t>
      </w:r>
    </w:p>
    <w:p w:rsidR="00DB261E" w:rsidRDefault="00DB261E" w:rsidP="00DB261E"/>
    <w:p w:rsidR="008553FF" w:rsidRPr="00CF4A31" w:rsidRDefault="008553FF" w:rsidP="00DB261E"/>
    <w:p w:rsidR="00DB261E" w:rsidRPr="00CF4A31" w:rsidRDefault="00A26D4F" w:rsidP="00E24966">
      <w:pPr>
        <w:tabs>
          <w:tab w:val="left" w:pos="2160"/>
        </w:tabs>
      </w:pPr>
      <w:r w:rsidRPr="00CF4A31">
        <w:rPr>
          <w:b/>
          <w:bCs/>
        </w:rPr>
        <w:t>Project Location</w:t>
      </w:r>
      <w:r w:rsidRPr="00CF4A31">
        <w:tab/>
      </w:r>
      <w:r w:rsidR="00DB261E" w:rsidRPr="00CF4A31">
        <w:t xml:space="preserve">Design </w:t>
      </w:r>
      <w:r w:rsidR="00E24966">
        <w:t>–</w:t>
      </w:r>
      <w:r w:rsidR="00DB261E" w:rsidRPr="00CF4A31">
        <w:t xml:space="preserve"> </w:t>
      </w:r>
      <w:r w:rsidR="00E24966">
        <w:t>City Name</w:t>
      </w:r>
    </w:p>
    <w:p w:rsidR="00DB261E" w:rsidRPr="00CF4A31" w:rsidRDefault="00A26D4F" w:rsidP="00E24966">
      <w:pPr>
        <w:tabs>
          <w:tab w:val="left" w:pos="2160"/>
        </w:tabs>
      </w:pPr>
      <w:r w:rsidRPr="00CF4A31">
        <w:tab/>
      </w:r>
      <w:r w:rsidR="00DB261E" w:rsidRPr="00CF4A31">
        <w:t xml:space="preserve">Construction </w:t>
      </w:r>
      <w:r w:rsidR="00E24966">
        <w:t>–</w:t>
      </w:r>
      <w:r w:rsidR="00DB261E" w:rsidRPr="00CF4A31">
        <w:t xml:space="preserve"> </w:t>
      </w:r>
      <w:r w:rsidR="00E24966">
        <w:t>City Name</w:t>
      </w:r>
    </w:p>
    <w:p w:rsidR="00DB261E" w:rsidRPr="00CF4A31" w:rsidRDefault="00DB261E" w:rsidP="00DB261E"/>
    <w:p w:rsidR="00DB261E" w:rsidRPr="00CF4A31" w:rsidRDefault="00DB261E" w:rsidP="00A26D4F">
      <w:pPr>
        <w:tabs>
          <w:tab w:val="left" w:pos="2160"/>
        </w:tabs>
      </w:pPr>
      <w:r w:rsidRPr="00CF4A31">
        <w:rPr>
          <w:b/>
          <w:bCs/>
        </w:rPr>
        <w:t>Project Scope</w:t>
      </w:r>
      <w:r w:rsidR="00A26D4F" w:rsidRPr="00CF4A31">
        <w:tab/>
      </w:r>
      <w:r w:rsidRPr="00CF4A31">
        <w:t>Describe the project, key quantities etc.</w:t>
      </w:r>
    </w:p>
    <w:p w:rsidR="00DB261E" w:rsidRPr="00CF4A31" w:rsidRDefault="00DB261E" w:rsidP="00DB261E"/>
    <w:p w:rsidR="00DB261E" w:rsidRPr="00CF4A31" w:rsidRDefault="00DB261E" w:rsidP="00A26D4F">
      <w:pPr>
        <w:tabs>
          <w:tab w:val="left" w:pos="2160"/>
        </w:tabs>
      </w:pPr>
      <w:r w:rsidRPr="00CF4A31">
        <w:rPr>
          <w:b/>
          <w:bCs/>
        </w:rPr>
        <w:t>Estimate Scope</w:t>
      </w:r>
      <w:r w:rsidRPr="00CF4A31">
        <w:t xml:space="preserve"> </w:t>
      </w:r>
      <w:r w:rsidRPr="00CF4A31">
        <w:tab/>
        <w:t xml:space="preserve">Describe scope of the estimate </w:t>
      </w:r>
    </w:p>
    <w:p w:rsidR="00A26D4F" w:rsidRPr="00CF4A31" w:rsidRDefault="00A26D4F" w:rsidP="00A26D4F">
      <w:pPr>
        <w:tabs>
          <w:tab w:val="left" w:pos="2160"/>
        </w:tabs>
      </w:pPr>
    </w:p>
    <w:p w:rsidR="00DB261E" w:rsidRPr="00CF4A31" w:rsidRDefault="00DB261E" w:rsidP="00A26D4F">
      <w:pPr>
        <w:tabs>
          <w:tab w:val="left" w:pos="2160"/>
        </w:tabs>
      </w:pPr>
      <w:r w:rsidRPr="00CF4A31">
        <w:rPr>
          <w:b/>
          <w:bCs/>
        </w:rPr>
        <w:t>Type of Estimate</w:t>
      </w:r>
      <w:r w:rsidRPr="00CF4A31">
        <w:t xml:space="preserve"> </w:t>
      </w:r>
      <w:r w:rsidRPr="00CF4A31">
        <w:tab/>
        <w:t>S</w:t>
      </w:r>
      <w:r w:rsidR="00A26D4F" w:rsidRPr="00CF4A31">
        <w:t>tate the type and class (Class 3</w:t>
      </w:r>
      <w:r w:rsidRPr="00CF4A31">
        <w:t xml:space="preserve"> </w:t>
      </w:r>
      <w:r w:rsidR="00A26D4F" w:rsidRPr="00CF4A31">
        <w:t>–</w:t>
      </w:r>
      <w:r w:rsidRPr="00CF4A31">
        <w:t xml:space="preserve"> </w:t>
      </w:r>
      <w:r w:rsidR="00A26D4F" w:rsidRPr="00CF4A31">
        <w:t>Preliminary</w:t>
      </w:r>
      <w:r w:rsidRPr="00CF4A31">
        <w:t xml:space="preserve"> etc.) (See </w:t>
      </w:r>
      <w:r w:rsidR="00A26D4F" w:rsidRPr="00CF4A31">
        <w:t>EPM-KP0-PR000027</w:t>
      </w:r>
      <w:r w:rsidRPr="00CF4A31">
        <w:t>)</w:t>
      </w:r>
    </w:p>
    <w:p w:rsidR="00DB261E" w:rsidRPr="00CF4A31" w:rsidRDefault="00DB261E" w:rsidP="00A26D4F">
      <w:pPr>
        <w:tabs>
          <w:tab w:val="left" w:pos="2160"/>
        </w:tabs>
      </w:pPr>
    </w:p>
    <w:p w:rsidR="00DB261E" w:rsidRPr="00CF4A31" w:rsidRDefault="00DB261E" w:rsidP="00A26D4F">
      <w:pPr>
        <w:tabs>
          <w:tab w:val="left" w:pos="2160"/>
        </w:tabs>
      </w:pPr>
      <w:r w:rsidRPr="00CF4A31">
        <w:rPr>
          <w:b/>
          <w:bCs/>
        </w:rPr>
        <w:t>Purpose of Estimate</w:t>
      </w:r>
      <w:r w:rsidRPr="00CF4A31">
        <w:tab/>
        <w:t>State what is estimate is being used for: Response to Proposal, Trade Study, etc.</w:t>
      </w:r>
    </w:p>
    <w:p w:rsidR="00DB261E" w:rsidRPr="00CF4A31" w:rsidRDefault="00DB261E" w:rsidP="00A26D4F">
      <w:pPr>
        <w:tabs>
          <w:tab w:val="left" w:pos="2160"/>
        </w:tabs>
        <w:rPr>
          <w:b/>
          <w:bCs/>
        </w:rPr>
      </w:pPr>
    </w:p>
    <w:p w:rsidR="00A26D4F" w:rsidRPr="00CF4A31" w:rsidRDefault="00DB261E" w:rsidP="00A26D4F">
      <w:pPr>
        <w:tabs>
          <w:tab w:val="left" w:pos="2160"/>
        </w:tabs>
      </w:pPr>
      <w:r w:rsidRPr="00CF4A31">
        <w:rPr>
          <w:b/>
          <w:bCs/>
        </w:rPr>
        <w:t>Pricing level</w:t>
      </w:r>
      <w:r w:rsidRPr="00CF4A31">
        <w:tab/>
        <w:t xml:space="preserve">Describe the basis for pricing - 4th quarter of (Year).  </w:t>
      </w:r>
    </w:p>
    <w:p w:rsidR="00DB261E" w:rsidRPr="00CF4A31" w:rsidRDefault="00A26D4F" w:rsidP="00A26D4F">
      <w:pPr>
        <w:tabs>
          <w:tab w:val="left" w:pos="2160"/>
        </w:tabs>
      </w:pPr>
      <w:r w:rsidRPr="00CF4A31">
        <w:tab/>
      </w:r>
      <w:r w:rsidR="00DB261E" w:rsidRPr="00CF4A31">
        <w:t xml:space="preserve">Escalation is included or excluded. </w:t>
      </w:r>
    </w:p>
    <w:p w:rsidR="00DB261E" w:rsidRPr="00CF4A31" w:rsidRDefault="00DB261E" w:rsidP="00A26D4F">
      <w:pPr>
        <w:tabs>
          <w:tab w:val="left" w:pos="2160"/>
        </w:tabs>
      </w:pPr>
    </w:p>
    <w:p w:rsidR="00DB261E" w:rsidRPr="00CF4A31" w:rsidRDefault="00DB261E" w:rsidP="00A26D4F">
      <w:pPr>
        <w:tabs>
          <w:tab w:val="left" w:pos="2160"/>
        </w:tabs>
      </w:pPr>
      <w:r w:rsidRPr="00CF4A31">
        <w:rPr>
          <w:b/>
          <w:bCs/>
        </w:rPr>
        <w:t>Project Schedule</w:t>
      </w:r>
      <w:r w:rsidRPr="00CF4A31">
        <w:t xml:space="preserve"> </w:t>
      </w:r>
      <w:r w:rsidRPr="00CF4A31">
        <w:tab/>
        <w:t>Describe the major project milestones:</w:t>
      </w:r>
    </w:p>
    <w:p w:rsidR="00DB261E" w:rsidRPr="00CF4A31" w:rsidRDefault="00A26D4F" w:rsidP="00656581">
      <w:pPr>
        <w:tabs>
          <w:tab w:val="left" w:pos="2160"/>
          <w:tab w:val="left" w:pos="7200"/>
        </w:tabs>
      </w:pPr>
      <w:r w:rsidRPr="00CF4A31">
        <w:tab/>
        <w:t>NTP</w:t>
      </w:r>
      <w:r w:rsidR="00656581" w:rsidRPr="00CF4A31">
        <w:tab/>
      </w:r>
      <w:r w:rsidR="00DB261E" w:rsidRPr="00CF4A31">
        <w:t>Day/Month/</w:t>
      </w:r>
      <w:proofErr w:type="spellStart"/>
      <w:r w:rsidR="00DB261E" w:rsidRPr="00CF4A31">
        <w:t>Yr</w:t>
      </w:r>
      <w:proofErr w:type="spellEnd"/>
    </w:p>
    <w:p w:rsidR="00DB261E" w:rsidRPr="00CF4A31" w:rsidRDefault="00DB261E" w:rsidP="00A26D4F">
      <w:pPr>
        <w:tabs>
          <w:tab w:val="left" w:pos="2160"/>
          <w:tab w:val="left" w:pos="7200"/>
        </w:tabs>
      </w:pPr>
      <w:r w:rsidRPr="00CF4A31">
        <w:tab/>
        <w:t>Process Design Frozen, 30% Design Complete</w:t>
      </w:r>
      <w:r w:rsidRPr="00CF4A31">
        <w:tab/>
        <w:t>Day/Month/</w:t>
      </w:r>
      <w:proofErr w:type="spellStart"/>
      <w:r w:rsidRPr="00CF4A31">
        <w:t>Yr</w:t>
      </w:r>
      <w:proofErr w:type="spellEnd"/>
    </w:p>
    <w:p w:rsidR="00DB261E" w:rsidRPr="00CF4A31" w:rsidRDefault="00A26D4F" w:rsidP="00656581">
      <w:pPr>
        <w:tabs>
          <w:tab w:val="left" w:pos="2160"/>
          <w:tab w:val="left" w:pos="7200"/>
        </w:tabs>
      </w:pPr>
      <w:r w:rsidRPr="00CF4A31">
        <w:tab/>
      </w:r>
      <w:r w:rsidR="00DB261E" w:rsidRPr="00CF4A31">
        <w:t>Start of Construction (First Concrete Pour)</w:t>
      </w:r>
      <w:r w:rsidR="00DB261E" w:rsidRPr="00CF4A31">
        <w:tab/>
        <w:t>Day/Month/</w:t>
      </w:r>
      <w:proofErr w:type="spellStart"/>
      <w:r w:rsidR="00DB261E" w:rsidRPr="00CF4A31">
        <w:t>Yr</w:t>
      </w:r>
      <w:proofErr w:type="spellEnd"/>
    </w:p>
    <w:p w:rsidR="00DB261E" w:rsidRPr="00CF4A31" w:rsidRDefault="00A26D4F" w:rsidP="00656581">
      <w:pPr>
        <w:tabs>
          <w:tab w:val="left" w:pos="2160"/>
          <w:tab w:val="left" w:pos="7200"/>
        </w:tabs>
      </w:pPr>
      <w:r w:rsidRPr="00CF4A31">
        <w:tab/>
      </w:r>
      <w:r w:rsidR="00DB261E" w:rsidRPr="00CF4A31">
        <w:t>Complete Design</w:t>
      </w:r>
      <w:r w:rsidR="00656581" w:rsidRPr="00CF4A31">
        <w:tab/>
      </w:r>
      <w:r w:rsidR="00DB261E" w:rsidRPr="00CF4A31">
        <w:t>Day/Month/</w:t>
      </w:r>
      <w:proofErr w:type="spellStart"/>
      <w:r w:rsidR="00DB261E" w:rsidRPr="00CF4A31">
        <w:t>Yr</w:t>
      </w:r>
      <w:proofErr w:type="spellEnd"/>
    </w:p>
    <w:p w:rsidR="00DB261E" w:rsidRPr="00CF4A31" w:rsidRDefault="00A26D4F" w:rsidP="00656581">
      <w:pPr>
        <w:tabs>
          <w:tab w:val="left" w:pos="2160"/>
          <w:tab w:val="left" w:pos="7200"/>
        </w:tabs>
      </w:pPr>
      <w:r w:rsidRPr="00CF4A31">
        <w:tab/>
      </w:r>
      <w:r w:rsidR="00DB261E" w:rsidRPr="00CF4A31">
        <w:t>Complete Construction</w:t>
      </w:r>
      <w:r w:rsidR="00DB261E" w:rsidRPr="00CF4A31">
        <w:tab/>
        <w:t>Day/Month/</w:t>
      </w:r>
      <w:proofErr w:type="spellStart"/>
      <w:r w:rsidR="00DB261E" w:rsidRPr="00CF4A31">
        <w:t>Yr</w:t>
      </w:r>
      <w:proofErr w:type="spellEnd"/>
    </w:p>
    <w:p w:rsidR="00A26D4F" w:rsidRPr="00CF4A31" w:rsidRDefault="00A26D4F" w:rsidP="00DB261E">
      <w:r w:rsidRPr="00CF4A31">
        <w:br w:type="page"/>
      </w:r>
    </w:p>
    <w:p w:rsidR="00DB261E" w:rsidRPr="00CF4A31" w:rsidRDefault="00DB261E" w:rsidP="00DB261E"/>
    <w:p w:rsidR="00DB261E" w:rsidRPr="00CF4A31" w:rsidRDefault="00DB261E" w:rsidP="00DB261E">
      <w:r w:rsidRPr="00CF4A31">
        <w:t xml:space="preserve"> </w:t>
      </w:r>
    </w:p>
    <w:p w:rsidR="00DB261E" w:rsidRPr="00CF4A31" w:rsidRDefault="00DB261E" w:rsidP="00D40CA1">
      <w:pPr>
        <w:pStyle w:val="Heading1"/>
      </w:pPr>
      <w:bookmarkStart w:id="8" w:name="_Toc508790052"/>
      <w:r w:rsidRPr="00CF4A31">
        <w:t>Description of Project</w:t>
      </w:r>
      <w:bookmarkEnd w:id="8"/>
    </w:p>
    <w:p w:rsidR="00DB261E" w:rsidRPr="00CF4A31" w:rsidRDefault="00DB261E" w:rsidP="00DB261E"/>
    <w:p w:rsidR="00DB261E" w:rsidRPr="00CF4A31" w:rsidRDefault="00DB261E" w:rsidP="00DB261E">
      <w:r w:rsidRPr="00CF4A31">
        <w:t>This section should include a general description of the Project.  If available, this section should include the following types of information:</w:t>
      </w:r>
    </w:p>
    <w:p w:rsidR="00DB261E" w:rsidRPr="00CF4A31" w:rsidRDefault="00DB261E" w:rsidP="00DB261E"/>
    <w:p w:rsidR="00DB261E" w:rsidRPr="00CF4A31" w:rsidRDefault="00DB261E" w:rsidP="00656581">
      <w:pPr>
        <w:pStyle w:val="ListParagraph"/>
        <w:numPr>
          <w:ilvl w:val="0"/>
          <w:numId w:val="34"/>
        </w:numPr>
      </w:pPr>
      <w:r w:rsidRPr="00CF4A31">
        <w:t>Intended project or facility purpose</w:t>
      </w:r>
    </w:p>
    <w:p w:rsidR="00DB261E" w:rsidRPr="00CF4A31" w:rsidRDefault="00DB261E" w:rsidP="00656581">
      <w:pPr>
        <w:pStyle w:val="ListParagraph"/>
        <w:numPr>
          <w:ilvl w:val="0"/>
          <w:numId w:val="34"/>
        </w:numPr>
      </w:pPr>
      <w:r w:rsidRPr="00CF4A31">
        <w:t>Typical operational characteristics</w:t>
      </w:r>
    </w:p>
    <w:p w:rsidR="00DB261E" w:rsidRPr="00CF4A31" w:rsidRDefault="00DB261E" w:rsidP="00656581">
      <w:pPr>
        <w:pStyle w:val="ListParagraph"/>
        <w:numPr>
          <w:ilvl w:val="0"/>
          <w:numId w:val="34"/>
        </w:numPr>
      </w:pPr>
      <w:r w:rsidRPr="00CF4A31">
        <w:t>General discussion work force</w:t>
      </w:r>
    </w:p>
    <w:p w:rsidR="00DB261E" w:rsidRPr="00CF4A31" w:rsidRDefault="00DB261E" w:rsidP="00DB261E">
      <w:r w:rsidRPr="00CF4A31">
        <w:tab/>
      </w:r>
      <w:r w:rsidRPr="00CF4A31">
        <w:tab/>
      </w:r>
      <w:r w:rsidRPr="00CF4A31">
        <w:tab/>
      </w:r>
    </w:p>
    <w:p w:rsidR="00DB261E" w:rsidRPr="00CF4A31" w:rsidRDefault="00DB261E" w:rsidP="00D40CA1">
      <w:pPr>
        <w:pStyle w:val="Heading1"/>
      </w:pPr>
      <w:bookmarkStart w:id="9" w:name="_Toc508790053"/>
      <w:r w:rsidRPr="00CF4A31">
        <w:t>Site Information</w:t>
      </w:r>
      <w:bookmarkEnd w:id="9"/>
    </w:p>
    <w:p w:rsidR="00DB261E" w:rsidRPr="00CF4A31" w:rsidRDefault="00DB261E" w:rsidP="00DB261E"/>
    <w:p w:rsidR="00DB261E" w:rsidRPr="00CF4A31" w:rsidRDefault="00DB261E" w:rsidP="00DB261E">
      <w:r w:rsidRPr="00CF4A31">
        <w:t>This section should include relevant project site data such as:</w:t>
      </w:r>
    </w:p>
    <w:p w:rsidR="00DB261E" w:rsidRPr="00CF4A31" w:rsidRDefault="00DB261E" w:rsidP="00DB261E"/>
    <w:p w:rsidR="00DB261E" w:rsidRPr="00CF4A31" w:rsidRDefault="00DB261E" w:rsidP="00656581">
      <w:pPr>
        <w:pStyle w:val="ListParagraph"/>
        <w:numPr>
          <w:ilvl w:val="0"/>
          <w:numId w:val="35"/>
        </w:numPr>
      </w:pPr>
      <w:r w:rsidRPr="00CF4A31">
        <w:t>Soil characteristics</w:t>
      </w:r>
    </w:p>
    <w:p w:rsidR="00DB261E" w:rsidRPr="00CF4A31" w:rsidRDefault="00DB261E" w:rsidP="00656581">
      <w:pPr>
        <w:pStyle w:val="ListParagraph"/>
        <w:numPr>
          <w:ilvl w:val="0"/>
          <w:numId w:val="35"/>
        </w:numPr>
      </w:pPr>
      <w:r w:rsidRPr="00CF4A31">
        <w:t>Water availability and quality data</w:t>
      </w:r>
    </w:p>
    <w:p w:rsidR="00DB261E" w:rsidRPr="00CF4A31" w:rsidRDefault="00DB261E" w:rsidP="00656581">
      <w:pPr>
        <w:pStyle w:val="ListParagraph"/>
        <w:numPr>
          <w:ilvl w:val="0"/>
          <w:numId w:val="35"/>
        </w:numPr>
      </w:pPr>
      <w:r w:rsidRPr="00CF4A31">
        <w:t>Climate</w:t>
      </w:r>
    </w:p>
    <w:p w:rsidR="00DB261E" w:rsidRPr="00CF4A31" w:rsidRDefault="00DB261E" w:rsidP="00656581">
      <w:pPr>
        <w:pStyle w:val="ListParagraph"/>
        <w:numPr>
          <w:ilvl w:val="0"/>
          <w:numId w:val="35"/>
        </w:numPr>
      </w:pPr>
      <w:r w:rsidRPr="00CF4A31">
        <w:t>Precipitation</w:t>
      </w:r>
    </w:p>
    <w:p w:rsidR="00DB261E" w:rsidRPr="00CF4A31" w:rsidRDefault="00DB261E" w:rsidP="00656581">
      <w:pPr>
        <w:pStyle w:val="ListParagraph"/>
        <w:numPr>
          <w:ilvl w:val="0"/>
          <w:numId w:val="35"/>
        </w:numPr>
      </w:pPr>
      <w:r w:rsidRPr="00CF4A31">
        <w:t>Ground cover –trees, shrubs, etc.</w:t>
      </w:r>
    </w:p>
    <w:p w:rsidR="00DB261E" w:rsidRPr="00CF4A31" w:rsidRDefault="00DB261E" w:rsidP="00DB261E"/>
    <w:p w:rsidR="00DB261E" w:rsidRPr="00CF4A31" w:rsidRDefault="00DB261E" w:rsidP="00D40CA1">
      <w:pPr>
        <w:pStyle w:val="Heading1"/>
      </w:pPr>
      <w:bookmarkStart w:id="10" w:name="_Toc508790054"/>
      <w:r w:rsidRPr="00CF4A31">
        <w:t>Responsibilities for Estimate Development</w:t>
      </w:r>
      <w:bookmarkEnd w:id="10"/>
    </w:p>
    <w:p w:rsidR="00DB261E" w:rsidRPr="00CF4A31" w:rsidRDefault="00DB261E" w:rsidP="00DB261E"/>
    <w:p w:rsidR="00DB261E" w:rsidRPr="00CF4A31" w:rsidRDefault="00DB261E" w:rsidP="00DB261E">
      <w:r w:rsidRPr="00CF4A31">
        <w:t>This section should clearly define the estimate’s division of responsibility (</w:t>
      </w:r>
      <w:proofErr w:type="spellStart"/>
      <w:r w:rsidRPr="00CF4A31">
        <w:t>DoR</w:t>
      </w:r>
      <w:proofErr w:type="spellEnd"/>
      <w:r w:rsidRPr="00CF4A31">
        <w:t>).  As a minimum, this section should address the following:</w:t>
      </w:r>
    </w:p>
    <w:p w:rsidR="00DB261E" w:rsidRPr="00CF4A31" w:rsidRDefault="00DB261E" w:rsidP="00DB261E"/>
    <w:p w:rsidR="00DB261E" w:rsidRPr="00CF4A31" w:rsidRDefault="00DB261E" w:rsidP="00656581">
      <w:pPr>
        <w:pStyle w:val="ListParagraph"/>
        <w:numPr>
          <w:ilvl w:val="0"/>
          <w:numId w:val="36"/>
        </w:numPr>
      </w:pPr>
      <w:r w:rsidRPr="00CF4A31">
        <w:t>Party responsible for consolidating the estimate-Bechtel, other</w:t>
      </w:r>
    </w:p>
    <w:p w:rsidR="00DB261E" w:rsidRPr="00CF4A31" w:rsidRDefault="00DB261E" w:rsidP="00656581">
      <w:pPr>
        <w:pStyle w:val="ListParagraph"/>
        <w:numPr>
          <w:ilvl w:val="0"/>
          <w:numId w:val="36"/>
        </w:numPr>
      </w:pPr>
      <w:r w:rsidRPr="00CF4A31">
        <w:t>Identifying team members and their specific responsibilities to develop the estimate, including what information they are responsible and to whom they need to provide it to.  This is especially important for proposal with multiple technical and commercial sections.</w:t>
      </w:r>
    </w:p>
    <w:p w:rsidR="00DB261E" w:rsidRPr="00CF4A31" w:rsidRDefault="00DB261E" w:rsidP="00656581">
      <w:pPr>
        <w:pStyle w:val="ListParagraph"/>
        <w:numPr>
          <w:ilvl w:val="0"/>
          <w:numId w:val="36"/>
        </w:numPr>
      </w:pPr>
      <w:r w:rsidRPr="00CF4A31">
        <w:t>Identifying specific responsibilities to support events leading up to the multiple estimate review meetings.</w:t>
      </w:r>
    </w:p>
    <w:p w:rsidR="00DB261E" w:rsidRPr="00262105" w:rsidRDefault="00DB261E" w:rsidP="00480687">
      <w:pPr>
        <w:pStyle w:val="ListParagraph"/>
        <w:numPr>
          <w:ilvl w:val="0"/>
          <w:numId w:val="36"/>
        </w:numPr>
      </w:pPr>
      <w:r w:rsidRPr="00262105">
        <w:t xml:space="preserve">Identifying internal estimate deliverable required for internal review and approval.  External estimate deliverables as request/required by the </w:t>
      </w:r>
      <w:r w:rsidR="00480687" w:rsidRPr="00262105">
        <w:t>Entity</w:t>
      </w:r>
      <w:r w:rsidRPr="00262105">
        <w:t>.</w:t>
      </w:r>
    </w:p>
    <w:p w:rsidR="00DB261E" w:rsidRPr="00CF4A31" w:rsidRDefault="00DB261E" w:rsidP="00656581">
      <w:pPr>
        <w:pStyle w:val="ListParagraph"/>
        <w:numPr>
          <w:ilvl w:val="0"/>
          <w:numId w:val="36"/>
        </w:numPr>
      </w:pPr>
      <w:r w:rsidRPr="00CF4A31">
        <w:t xml:space="preserve">Identifying estimate review meeting presentation responsibilities </w:t>
      </w:r>
    </w:p>
    <w:p w:rsidR="00DB261E" w:rsidRPr="00CF4A31" w:rsidRDefault="00DB261E" w:rsidP="00656581">
      <w:pPr>
        <w:pStyle w:val="ListParagraph"/>
        <w:numPr>
          <w:ilvl w:val="0"/>
          <w:numId w:val="36"/>
        </w:numPr>
      </w:pPr>
      <w:r w:rsidRPr="00CF4A31">
        <w:t>If available, identifying post-estimate submission responsibilities.</w:t>
      </w:r>
    </w:p>
    <w:p w:rsidR="00DB261E" w:rsidRPr="00CF4A31" w:rsidRDefault="00DB261E" w:rsidP="00DB261E"/>
    <w:p w:rsidR="00DB261E" w:rsidRPr="00CF4A31" w:rsidRDefault="00DB261E" w:rsidP="00DB261E">
      <w:r w:rsidRPr="00CF4A31">
        <w:t>The Division of Responsibility (DOR) for the estimate will be in accordance with Attachment 1.</w:t>
      </w:r>
    </w:p>
    <w:p w:rsidR="00DB261E" w:rsidRPr="00CF4A31" w:rsidRDefault="00DB261E" w:rsidP="00DB261E"/>
    <w:p w:rsidR="00DB261E" w:rsidRPr="00CF4A31" w:rsidRDefault="00DB261E" w:rsidP="00DB261E">
      <w:r w:rsidRPr="00CF4A31">
        <w:t>This section should also include a table of all key personnel associated with the effort and their associated title.  As a minimum all estimating leads and key personnel must be identified.</w:t>
      </w:r>
    </w:p>
    <w:p w:rsidR="00DB261E" w:rsidRPr="00CF4A31" w:rsidRDefault="00DB261E" w:rsidP="00DB261E"/>
    <w:p w:rsidR="00DB261E" w:rsidRPr="00CF4A31" w:rsidRDefault="00DB261E" w:rsidP="00DB261E">
      <w:r w:rsidRPr="00CF4A31">
        <w:t>When there is a detailed WBS estimate classification br</w:t>
      </w:r>
      <w:r w:rsidR="00EF4501">
        <w:t>eakdown available, the Project E</w:t>
      </w:r>
      <w:r w:rsidRPr="00CF4A31">
        <w:t>stimator must use that format and assign proposal or project team members sections to manage each WBS section.  A listing of the WBS breakdown structure should be included as Attachment 2.</w:t>
      </w:r>
    </w:p>
    <w:p w:rsidR="00DB261E" w:rsidRPr="00CF4A31" w:rsidRDefault="00DB261E" w:rsidP="00DB261E"/>
    <w:p w:rsidR="00DB261E" w:rsidRPr="00CF4A31" w:rsidRDefault="00DB261E" w:rsidP="00D40CA1">
      <w:pPr>
        <w:pStyle w:val="Heading1"/>
      </w:pPr>
      <w:bookmarkStart w:id="11" w:name="_Toc508790055"/>
      <w:r w:rsidRPr="00CF4A31">
        <w:t>Estimate Schedule</w:t>
      </w:r>
      <w:bookmarkEnd w:id="11"/>
    </w:p>
    <w:p w:rsidR="00DB261E" w:rsidRPr="00CF4A31" w:rsidRDefault="00DB261E" w:rsidP="00DB261E"/>
    <w:p w:rsidR="00DB261E" w:rsidRPr="00CF4A31" w:rsidRDefault="00DB261E" w:rsidP="00DB261E">
      <w:r w:rsidRPr="00CF4A31">
        <w:t>This section is intended to address the estimate development schedule with a reference to Attachment 1 to review the actual preparation schedule.</w:t>
      </w:r>
    </w:p>
    <w:p w:rsidR="00DB261E" w:rsidRPr="00CF4A31" w:rsidRDefault="00DB261E" w:rsidP="00DB261E"/>
    <w:p w:rsidR="00DB261E" w:rsidRPr="00CF4A31" w:rsidRDefault="00DB261E" w:rsidP="00DB261E">
      <w:r w:rsidRPr="00CF4A31">
        <w:t>Key milestones must also be highlighted in this Section and they include:</w:t>
      </w:r>
    </w:p>
    <w:p w:rsidR="00DB261E" w:rsidRPr="00CF4A31" w:rsidRDefault="00DB261E" w:rsidP="00656581">
      <w:pPr>
        <w:pStyle w:val="ListParagraph"/>
        <w:numPr>
          <w:ilvl w:val="0"/>
          <w:numId w:val="37"/>
        </w:numPr>
      </w:pPr>
      <w:r w:rsidRPr="00CF4A31">
        <w:t>Date of estimate Kickoff meeting</w:t>
      </w:r>
    </w:p>
    <w:p w:rsidR="00DB261E" w:rsidRPr="00CF4A31" w:rsidRDefault="00DB261E" w:rsidP="00656581">
      <w:pPr>
        <w:pStyle w:val="ListParagraph"/>
        <w:numPr>
          <w:ilvl w:val="0"/>
          <w:numId w:val="37"/>
        </w:numPr>
      </w:pPr>
      <w:r w:rsidRPr="00CF4A31">
        <w:t>Date when Engineering input is due to Estimating.</w:t>
      </w:r>
    </w:p>
    <w:p w:rsidR="00DB261E" w:rsidRPr="00CF4A31" w:rsidRDefault="00DB261E" w:rsidP="00656581">
      <w:pPr>
        <w:pStyle w:val="ListParagraph"/>
        <w:numPr>
          <w:ilvl w:val="0"/>
          <w:numId w:val="37"/>
        </w:numPr>
      </w:pPr>
      <w:r w:rsidRPr="00CF4A31">
        <w:t>Date when Non-manual services estimates are due from the departments</w:t>
      </w:r>
    </w:p>
    <w:p w:rsidR="00DB261E" w:rsidRPr="00CF4A31" w:rsidRDefault="00DB261E" w:rsidP="00656581">
      <w:pPr>
        <w:pStyle w:val="ListParagraph"/>
        <w:numPr>
          <w:ilvl w:val="0"/>
          <w:numId w:val="37"/>
        </w:numPr>
      </w:pPr>
      <w:r w:rsidRPr="00CF4A31">
        <w:t>Date when Construction and Procurement input is due to Estimating</w:t>
      </w:r>
    </w:p>
    <w:p w:rsidR="00656581" w:rsidRPr="00CF4A31" w:rsidRDefault="00656581" w:rsidP="00656581">
      <w:pPr>
        <w:pStyle w:val="ListParagraph"/>
      </w:pPr>
    </w:p>
    <w:p w:rsidR="00DB261E" w:rsidRPr="00CF4A31" w:rsidRDefault="00EF4501" w:rsidP="00DB261E">
      <w:r>
        <w:t>In this section, the Project E</w:t>
      </w:r>
      <w:r w:rsidR="00DB261E" w:rsidRPr="00CF4A31">
        <w:t xml:space="preserve">stimator must address </w:t>
      </w:r>
      <w:r w:rsidR="00656581" w:rsidRPr="00CF4A31">
        <w:t>how late</w:t>
      </w:r>
      <w:r w:rsidR="00DB261E" w:rsidRPr="00CF4A31">
        <w:t xml:space="preserve"> changes to estimates will be handled– for example, “Changes following this date will be controlled.  Any changes following this date shall be evaluated for impact</w:t>
      </w:r>
      <w:r w:rsidR="00656581" w:rsidRPr="00CF4A31">
        <w:t xml:space="preserve"> to the estimate (e.g.; greater than </w:t>
      </w:r>
      <w:r w:rsidR="00DB261E" w:rsidRPr="00CF4A31">
        <w:t>1 million</w:t>
      </w:r>
      <w:r w:rsidR="00656581" w:rsidRPr="00CF4A31">
        <w:t xml:space="preserve"> SARs</w:t>
      </w:r>
      <w:r w:rsidR="00DB261E" w:rsidRPr="00CF4A31">
        <w:t xml:space="preserve">), captured as an open item, and discussed with the project/proposal development leads prior to being </w:t>
      </w:r>
      <w:r w:rsidR="00656581" w:rsidRPr="00CF4A31">
        <w:t>incorporated into the estimate.</w:t>
      </w:r>
    </w:p>
    <w:p w:rsidR="00DB261E" w:rsidRPr="00CF4A31" w:rsidRDefault="00DB261E" w:rsidP="00DB261E"/>
    <w:p w:rsidR="00DB261E" w:rsidRPr="00CF4A31" w:rsidRDefault="00DB261E" w:rsidP="00D40CA1">
      <w:pPr>
        <w:pStyle w:val="Heading1"/>
      </w:pPr>
      <w:bookmarkStart w:id="12" w:name="_Toc508790056"/>
      <w:r w:rsidRPr="00CF4A31">
        <w:t>Basis of Estimate</w:t>
      </w:r>
      <w:bookmarkEnd w:id="12"/>
    </w:p>
    <w:p w:rsidR="00DB261E" w:rsidRPr="00CF4A31" w:rsidRDefault="00DB261E" w:rsidP="00DB261E"/>
    <w:p w:rsidR="00DB261E" w:rsidRPr="00CF4A31" w:rsidRDefault="00DB261E" w:rsidP="00EF4501">
      <w:r w:rsidRPr="00CF4A31">
        <w:t>Here, the Project Estimator must discuss how Basis of Estimate document will be handled.  As a minimum, the following should be discussed:</w:t>
      </w:r>
    </w:p>
    <w:p w:rsidR="00DB261E" w:rsidRPr="00CF4A31" w:rsidRDefault="00DB261E" w:rsidP="00DB261E"/>
    <w:p w:rsidR="00DB261E" w:rsidRPr="00CF4A31" w:rsidRDefault="00DB261E" w:rsidP="00656581">
      <w:pPr>
        <w:pStyle w:val="ListParagraph"/>
        <w:numPr>
          <w:ilvl w:val="0"/>
          <w:numId w:val="38"/>
        </w:numPr>
      </w:pPr>
      <w:r w:rsidRPr="00CF4A31">
        <w:t>Maintained as a living document by individual Team Members as they develop their estimates.</w:t>
      </w:r>
    </w:p>
    <w:p w:rsidR="00DB261E" w:rsidRPr="00CF4A31" w:rsidRDefault="00DB261E" w:rsidP="00656581">
      <w:pPr>
        <w:pStyle w:val="ListParagraph"/>
        <w:numPr>
          <w:ilvl w:val="0"/>
          <w:numId w:val="38"/>
        </w:numPr>
      </w:pPr>
      <w:r w:rsidRPr="00CF4A31">
        <w:t>How to submit and revise their BoE documents</w:t>
      </w:r>
    </w:p>
    <w:p w:rsidR="00DB261E" w:rsidRPr="00CF4A31" w:rsidRDefault="00DB261E" w:rsidP="00656581">
      <w:pPr>
        <w:pStyle w:val="ListParagraph"/>
        <w:numPr>
          <w:ilvl w:val="0"/>
          <w:numId w:val="38"/>
        </w:numPr>
      </w:pPr>
      <w:r w:rsidRPr="00CF4A31">
        <w:t>Review and revision process</w:t>
      </w:r>
    </w:p>
    <w:p w:rsidR="00DB261E" w:rsidRPr="00CF4A31" w:rsidRDefault="00DB261E" w:rsidP="00656581">
      <w:pPr>
        <w:pStyle w:val="ListParagraph"/>
        <w:numPr>
          <w:ilvl w:val="0"/>
          <w:numId w:val="38"/>
        </w:numPr>
      </w:pPr>
      <w:r w:rsidRPr="00CF4A31">
        <w:t>Where to find specific information regarding the process to create the BoE documents.  Specifically, template format and recommended wording.</w:t>
      </w:r>
    </w:p>
    <w:p w:rsidR="00DB261E" w:rsidRPr="00CF4A31" w:rsidRDefault="00DB261E" w:rsidP="00DB261E"/>
    <w:p w:rsidR="00DB261E" w:rsidRPr="00CF4A31" w:rsidRDefault="00DB261E" w:rsidP="00DB261E">
      <w:r w:rsidRPr="00CF4A31">
        <w:t>Additional information underpinning the estimate basis and included in this package are:</w:t>
      </w:r>
    </w:p>
    <w:p w:rsidR="00DB261E" w:rsidRPr="00CF4A31" w:rsidRDefault="00DB261E" w:rsidP="00656581">
      <w:pPr>
        <w:pStyle w:val="ListParagraph"/>
        <w:numPr>
          <w:ilvl w:val="0"/>
          <w:numId w:val="39"/>
        </w:numPr>
      </w:pPr>
      <w:r w:rsidRPr="00CF4A31">
        <w:t>(Refer to Attachments)</w:t>
      </w:r>
    </w:p>
    <w:p w:rsidR="00656581" w:rsidRPr="00CF4A31" w:rsidRDefault="00656581" w:rsidP="00656581">
      <w:pPr>
        <w:pStyle w:val="ListParagraph"/>
      </w:pPr>
    </w:p>
    <w:p w:rsidR="00DB261E" w:rsidRPr="00CF4A31" w:rsidRDefault="00DB261E" w:rsidP="00DB261E">
      <w:r w:rsidRPr="00CF4A31">
        <w:tab/>
        <w:t>Project specific Basis of Estimate development guidelines will be issued separately by the Project Estimator.</w:t>
      </w:r>
    </w:p>
    <w:p w:rsidR="00656581" w:rsidRPr="00CF4A31" w:rsidRDefault="00656581" w:rsidP="00DB261E"/>
    <w:p w:rsidR="00DB261E" w:rsidRPr="00CF4A31" w:rsidRDefault="00DB261E" w:rsidP="00D40CA1">
      <w:pPr>
        <w:pStyle w:val="Heading1"/>
      </w:pPr>
      <w:bookmarkStart w:id="13" w:name="_Toc508790057"/>
      <w:r w:rsidRPr="00CF4A31">
        <w:t>Qualifications and Assumptions</w:t>
      </w:r>
      <w:bookmarkEnd w:id="13"/>
    </w:p>
    <w:p w:rsidR="00DB261E" w:rsidRPr="00CF4A31" w:rsidRDefault="00DB261E" w:rsidP="00DB261E">
      <w:r w:rsidRPr="00CF4A31">
        <w:tab/>
      </w:r>
    </w:p>
    <w:p w:rsidR="00DB261E" w:rsidRPr="00CF4A31" w:rsidRDefault="00DB261E" w:rsidP="00DB261E">
      <w:r w:rsidRPr="00CF4A31">
        <w:tab/>
        <w:t>Here direction should be given to the Project Team regarding the following:</w:t>
      </w:r>
    </w:p>
    <w:p w:rsidR="00DB261E" w:rsidRPr="00CF4A31" w:rsidRDefault="00DB261E" w:rsidP="00DB261E">
      <w:r w:rsidRPr="00CF4A31">
        <w:tab/>
      </w:r>
    </w:p>
    <w:p w:rsidR="00DB261E" w:rsidRPr="00CF4A31" w:rsidRDefault="00DB261E" w:rsidP="00656581">
      <w:pPr>
        <w:pStyle w:val="ListParagraph"/>
        <w:numPr>
          <w:ilvl w:val="0"/>
          <w:numId w:val="39"/>
        </w:numPr>
      </w:pPr>
      <w:r w:rsidRPr="00CF4A31">
        <w:t>How to describe assumptions made where information was not available from the scope basis documents (e.g. facility estimates - thickness of walls if not shown on drawings, services estimates - where and how the design work will be performed).</w:t>
      </w:r>
    </w:p>
    <w:p w:rsidR="00DB261E" w:rsidRPr="00CF4A31" w:rsidRDefault="00DB261E" w:rsidP="00656581">
      <w:pPr>
        <w:pStyle w:val="ListParagraph"/>
        <w:numPr>
          <w:ilvl w:val="0"/>
          <w:numId w:val="39"/>
        </w:numPr>
      </w:pPr>
      <w:r w:rsidRPr="00CF4A31">
        <w:t>List and number all boundary conditions and other clarification assumptions pertaining to the estimate.</w:t>
      </w:r>
    </w:p>
    <w:p w:rsidR="00DB261E" w:rsidRPr="00CF4A31" w:rsidRDefault="00DB261E" w:rsidP="00656581">
      <w:pPr>
        <w:pStyle w:val="ListParagraph"/>
        <w:numPr>
          <w:ilvl w:val="0"/>
          <w:numId w:val="39"/>
        </w:numPr>
      </w:pPr>
      <w:r w:rsidRPr="00CF4A31">
        <w:t>Describe the major elements which have been excluded from the estimate and the reasons for doing so e.g. work will be done by others, equipment will be provided by the government etc.</w:t>
      </w:r>
    </w:p>
    <w:p w:rsidR="00DB261E" w:rsidRPr="00CF4A31" w:rsidRDefault="00DB261E" w:rsidP="00656581">
      <w:pPr>
        <w:pStyle w:val="ListParagraph"/>
        <w:numPr>
          <w:ilvl w:val="0"/>
          <w:numId w:val="39"/>
        </w:numPr>
      </w:pPr>
      <w:r w:rsidRPr="00CF4A31">
        <w:t>Where to compile assumptions and when the Project team needs to receive all team member input.</w:t>
      </w:r>
    </w:p>
    <w:p w:rsidR="00DB261E" w:rsidRPr="00CF4A31" w:rsidRDefault="00DB261E" w:rsidP="00656581">
      <w:pPr>
        <w:pStyle w:val="ListParagraph"/>
        <w:numPr>
          <w:ilvl w:val="0"/>
          <w:numId w:val="39"/>
        </w:numPr>
      </w:pPr>
      <w:r w:rsidRPr="00CF4A31">
        <w:t>In this section, the Project Estimator can include a section/discussion regarding any special cost codes to be implemented for this estimate.  If necessary, a</w:t>
      </w:r>
      <w:r w:rsidR="00656581" w:rsidRPr="00CF4A31">
        <w:t>n additional</w:t>
      </w:r>
      <w:r w:rsidRPr="00CF4A31">
        <w:t xml:space="preserve"> Reference Attachment can be used.</w:t>
      </w:r>
    </w:p>
    <w:p w:rsidR="00DB261E" w:rsidRPr="00CF4A31" w:rsidRDefault="00DB261E" w:rsidP="00DB261E"/>
    <w:p w:rsidR="00DB261E" w:rsidRPr="00CF4A31" w:rsidRDefault="00DB261E" w:rsidP="00F27233">
      <w:r w:rsidRPr="00CF4A31">
        <w:tab/>
        <w:t>Attachments (revise list as appropriate)</w:t>
      </w:r>
    </w:p>
    <w:p w:rsidR="00DB261E" w:rsidRPr="00CF4A31" w:rsidRDefault="00DB261E" w:rsidP="00DB261E">
      <w:r w:rsidRPr="00CF4A31">
        <w:tab/>
      </w:r>
    </w:p>
    <w:p w:rsidR="00DB261E" w:rsidRPr="00CF4A31" w:rsidRDefault="00EF4501" w:rsidP="004127BD">
      <w:pPr>
        <w:ind w:left="540" w:hanging="540"/>
      </w:pPr>
      <w:r>
        <w:t>1.</w:t>
      </w:r>
      <w:r>
        <w:tab/>
        <w:t xml:space="preserve">Complete Estimate Division </w:t>
      </w:r>
      <w:r w:rsidR="004127BD">
        <w:t>of</w:t>
      </w:r>
      <w:r>
        <w:t xml:space="preserve"> Responsibility</w:t>
      </w:r>
      <w:r w:rsidR="004127BD">
        <w:t xml:space="preserve"> (DOR)</w:t>
      </w:r>
      <w:r w:rsidR="00DB261E" w:rsidRPr="00CF4A31">
        <w:t xml:space="preserve"> – Recommend a narrative format with supplemental DOR matrix</w:t>
      </w:r>
    </w:p>
    <w:p w:rsidR="00DB261E" w:rsidRPr="00CF4A31" w:rsidRDefault="00DB261E" w:rsidP="00DB261E">
      <w:r w:rsidRPr="00CF4A31">
        <w:t>2.</w:t>
      </w:r>
      <w:r w:rsidRPr="00CF4A31">
        <w:tab/>
        <w:t>WBS Breakdown Schedule</w:t>
      </w:r>
    </w:p>
    <w:p w:rsidR="00DB261E" w:rsidRPr="00CF4A31" w:rsidRDefault="00DB261E" w:rsidP="00DB261E">
      <w:r w:rsidRPr="00CF4A31">
        <w:t>3.</w:t>
      </w:r>
      <w:r w:rsidRPr="00CF4A31">
        <w:tab/>
        <w:t>Estimate Schedule</w:t>
      </w:r>
    </w:p>
    <w:p w:rsidR="00DB261E" w:rsidRPr="00CF4A31" w:rsidRDefault="00DB261E" w:rsidP="00DB261E">
      <w:r w:rsidRPr="00CF4A31">
        <w:t>4.</w:t>
      </w:r>
      <w:r w:rsidRPr="00CF4A31">
        <w:tab/>
        <w:t>Basis of Estimate – Additional Information</w:t>
      </w:r>
    </w:p>
    <w:p w:rsidR="00DB261E" w:rsidRPr="00CF4A31" w:rsidRDefault="00DB261E" w:rsidP="00DB261E">
      <w:r w:rsidRPr="00CF4A31">
        <w:t>5.</w:t>
      </w:r>
      <w:r w:rsidRPr="00CF4A31">
        <w:tab/>
        <w:t>Cost Codes for Facility Cost Estimates (as applicable)</w:t>
      </w:r>
    </w:p>
    <w:p w:rsidR="00DB261E" w:rsidRPr="00CF4A31" w:rsidRDefault="00DB261E" w:rsidP="00DB261E"/>
    <w:p w:rsidR="00DB261E" w:rsidRPr="00CF4A31" w:rsidRDefault="00DB261E" w:rsidP="00DB261E">
      <w:r w:rsidRPr="00CF4A31">
        <w:t xml:space="preserve"> </w:t>
      </w:r>
    </w:p>
    <w:p w:rsidR="00DB261E" w:rsidRPr="00CF4A31" w:rsidRDefault="00DB261E" w:rsidP="00DB261E">
      <w:r w:rsidRPr="00CF4A31">
        <w:tab/>
      </w:r>
    </w:p>
    <w:p w:rsidR="00DB261E" w:rsidRPr="00CF4A31" w:rsidRDefault="00DB261E" w:rsidP="00DB261E">
      <w:r w:rsidRPr="00CF4A31">
        <w:tab/>
      </w:r>
    </w:p>
    <w:p w:rsidR="00DB261E" w:rsidRPr="00CF4A31" w:rsidRDefault="00DB261E" w:rsidP="00DB261E">
      <w:r w:rsidRPr="00CF4A31">
        <w:tab/>
      </w:r>
    </w:p>
    <w:p w:rsidR="004127BD" w:rsidRDefault="00DB261E" w:rsidP="00DB261E">
      <w:r w:rsidRPr="00CF4A31">
        <w:tab/>
      </w:r>
    </w:p>
    <w:p w:rsidR="004127BD" w:rsidRDefault="004127BD">
      <w:pPr>
        <w:jc w:val="left"/>
      </w:pPr>
      <w:r>
        <w:br w:type="page"/>
      </w:r>
    </w:p>
    <w:p w:rsidR="00DB261E" w:rsidRPr="00CF4A31" w:rsidRDefault="00DB261E" w:rsidP="00DB261E"/>
    <w:p w:rsidR="00DB261E" w:rsidRPr="00CF4A31" w:rsidRDefault="00DB261E" w:rsidP="00DB261E">
      <w:r w:rsidRPr="00CF4A31">
        <w:t xml:space="preserve"> </w:t>
      </w:r>
    </w:p>
    <w:p w:rsidR="00DB261E" w:rsidRPr="00CF4A31" w:rsidRDefault="00DB261E" w:rsidP="00656581">
      <w:pPr>
        <w:jc w:val="center"/>
      </w:pPr>
      <w:r w:rsidRPr="00CF4A31">
        <w:t>SAMPLE NARRATIVES FOR SELECTED ATTACHMENTS</w:t>
      </w:r>
    </w:p>
    <w:p w:rsidR="00DB261E" w:rsidRPr="00CF4A31" w:rsidRDefault="00DB261E" w:rsidP="00656581">
      <w:pPr>
        <w:jc w:val="center"/>
      </w:pPr>
    </w:p>
    <w:p w:rsidR="00DB261E" w:rsidRPr="00CF4A31" w:rsidRDefault="00DB261E" w:rsidP="00DB261E">
      <w:pPr>
        <w:rPr>
          <w:u w:val="single"/>
        </w:rPr>
      </w:pPr>
      <w:r w:rsidRPr="00CF4A31">
        <w:rPr>
          <w:u w:val="single"/>
        </w:rPr>
        <w:t>ATTACHMENT 1</w:t>
      </w:r>
    </w:p>
    <w:p w:rsidR="00DB261E" w:rsidRPr="00CF4A31" w:rsidRDefault="00DB261E" w:rsidP="00DB261E">
      <w:r w:rsidRPr="00CF4A31">
        <w:tab/>
      </w:r>
    </w:p>
    <w:p w:rsidR="00DB261E" w:rsidRPr="00CF4A31" w:rsidRDefault="00DB261E" w:rsidP="00656581">
      <w:pPr>
        <w:jc w:val="center"/>
        <w:rPr>
          <w:i/>
          <w:iCs/>
          <w:sz w:val="22"/>
          <w:szCs w:val="22"/>
        </w:rPr>
      </w:pPr>
      <w:r w:rsidRPr="00CF4A31">
        <w:rPr>
          <w:i/>
          <w:iCs/>
          <w:sz w:val="22"/>
          <w:szCs w:val="22"/>
        </w:rPr>
        <w:t>A similar description should be provided by each Team Member documenting the in-house estimate review and approval process.</w:t>
      </w:r>
    </w:p>
    <w:p w:rsidR="00DB261E" w:rsidRPr="00CF4A31" w:rsidRDefault="00C52DC5" w:rsidP="00C52DC5">
      <w:r w:rsidRPr="00CF4A31">
        <w:tab/>
      </w:r>
    </w:p>
    <w:p w:rsidR="00DB261E" w:rsidRPr="00CF4A31" w:rsidRDefault="00DB261E" w:rsidP="00A33DEE">
      <w:r w:rsidRPr="00CF4A31">
        <w:t xml:space="preserve">The Division of Responsibility (DOR) for the estimate will be as follows: </w:t>
      </w:r>
    </w:p>
    <w:p w:rsidR="00DB261E" w:rsidRPr="00CF4A31" w:rsidRDefault="00DB261E" w:rsidP="00DB261E">
      <w:r w:rsidRPr="00CF4A31">
        <w:tab/>
      </w:r>
    </w:p>
    <w:p w:rsidR="00DB261E" w:rsidRPr="00CF4A31" w:rsidRDefault="00DB261E" w:rsidP="00C52DC5">
      <w:pPr>
        <w:pStyle w:val="ListParagraph"/>
        <w:numPr>
          <w:ilvl w:val="0"/>
          <w:numId w:val="40"/>
        </w:numPr>
      </w:pPr>
      <w:r w:rsidRPr="00CF4A31">
        <w:t>Engineering will be responsible for quantities and to ensure that the forecast is complete and accurate.  This includes ownership of the quantities throughout the estimate preparation process.</w:t>
      </w:r>
    </w:p>
    <w:p w:rsidR="00DB261E" w:rsidRPr="00CF4A31" w:rsidRDefault="00DB261E" w:rsidP="00C52DC5">
      <w:pPr>
        <w:pStyle w:val="ListParagraph"/>
        <w:numPr>
          <w:ilvl w:val="0"/>
          <w:numId w:val="40"/>
        </w:numPr>
      </w:pPr>
      <w:r w:rsidRPr="00CF4A31">
        <w:t>Procurement will review estimating equipment and subcontract costs and update with current awards, bids, and obtain pricing information for outstanding major equipment/</w:t>
      </w:r>
      <w:proofErr w:type="spellStart"/>
      <w:r w:rsidRPr="00CF4A31">
        <w:t>MRs.</w:t>
      </w:r>
      <w:proofErr w:type="spellEnd"/>
    </w:p>
    <w:p w:rsidR="00DB261E" w:rsidRPr="00CF4A31" w:rsidRDefault="00DB261E" w:rsidP="004127BD">
      <w:pPr>
        <w:pStyle w:val="ListParagraph"/>
        <w:numPr>
          <w:ilvl w:val="0"/>
          <w:numId w:val="40"/>
        </w:numPr>
      </w:pPr>
      <w:r w:rsidRPr="00CF4A31">
        <w:t xml:space="preserve">Construction will provide Division of Responsibility (DOR) between </w:t>
      </w:r>
      <w:r w:rsidR="004127BD">
        <w:t>Entity</w:t>
      </w:r>
      <w:r w:rsidRPr="00CF4A31">
        <w:t xml:space="preserve"> and </w:t>
      </w:r>
      <w:r w:rsidR="004127BD">
        <w:t>(</w:t>
      </w:r>
      <w:r w:rsidRPr="00CF4A31">
        <w:t>Sub</w:t>
      </w:r>
      <w:r w:rsidR="004127BD">
        <w:t>)C</w:t>
      </w:r>
      <w:r w:rsidRPr="00CF4A31">
        <w:t>ontracted work, Labor Pricing and Productivity basis, and review/develop field non-manual and distributable costs.</w:t>
      </w:r>
    </w:p>
    <w:p w:rsidR="00DB261E" w:rsidRPr="00CF4A31" w:rsidRDefault="00DB261E" w:rsidP="00C52DC5">
      <w:pPr>
        <w:pStyle w:val="ListParagraph"/>
        <w:numPr>
          <w:ilvl w:val="0"/>
          <w:numId w:val="40"/>
        </w:numPr>
      </w:pPr>
      <w:r w:rsidRPr="00CF4A31">
        <w:t xml:space="preserve">Project Controls/Estimating will coordinate estimate development, perform quantity take-offs, support quantity take-offs by Engineering, perform pricing studies, update pricing data, consolidate the estimate into Excel or ESP, </w:t>
      </w:r>
      <w:r w:rsidR="00C52DC5" w:rsidRPr="00CF4A31">
        <w:t>and prepare</w:t>
      </w:r>
      <w:r w:rsidRPr="00CF4A31">
        <w:t xml:space="preserve"> reconciliations and presentation packages.</w:t>
      </w:r>
    </w:p>
    <w:p w:rsidR="00DB261E" w:rsidRPr="00CF4A31" w:rsidRDefault="00DB261E" w:rsidP="00C52DC5">
      <w:pPr>
        <w:pStyle w:val="ListParagraph"/>
        <w:numPr>
          <w:ilvl w:val="0"/>
          <w:numId w:val="40"/>
        </w:numPr>
      </w:pPr>
      <w:r w:rsidRPr="00CF4A31">
        <w:t>Project Management will review the total estimate for reasonableness/quality and provide approvals prior to submittal to Bechtel for consolidation for Project Team Review.</w:t>
      </w:r>
    </w:p>
    <w:p w:rsidR="00DB261E" w:rsidRPr="00CF4A31" w:rsidRDefault="00DB261E" w:rsidP="00DB261E"/>
    <w:p w:rsidR="00DB261E" w:rsidRPr="00CF4A31" w:rsidRDefault="00DB261E" w:rsidP="00DB261E">
      <w:r w:rsidRPr="00CF4A31">
        <w:t>Reviews will be held in three stages:</w:t>
      </w:r>
    </w:p>
    <w:p w:rsidR="00DB261E" w:rsidRPr="00CF4A31" w:rsidRDefault="00DB261E" w:rsidP="00DB261E"/>
    <w:p w:rsidR="00DB261E" w:rsidRPr="00CF4A31" w:rsidRDefault="00DB261E" w:rsidP="00C52DC5">
      <w:pPr>
        <w:pStyle w:val="ListParagraph"/>
        <w:numPr>
          <w:ilvl w:val="0"/>
          <w:numId w:val="41"/>
        </w:numPr>
      </w:pPr>
      <w:r w:rsidRPr="00CF4A31">
        <w:t>Project Team Review to ensure completeness of scope.  This includes review of the basis, quantities, qualifications and exclusions.</w:t>
      </w:r>
    </w:p>
    <w:p w:rsidR="00DB261E" w:rsidRPr="00CF4A31" w:rsidRDefault="00C52DC5" w:rsidP="00C52DC5">
      <w:pPr>
        <w:pStyle w:val="ListParagraph"/>
        <w:numPr>
          <w:ilvl w:val="0"/>
          <w:numId w:val="41"/>
        </w:numPr>
      </w:pPr>
      <w:r w:rsidRPr="00CF4A31">
        <w:t>Entity</w:t>
      </w:r>
      <w:r w:rsidR="00DB261E" w:rsidRPr="00CF4A31">
        <w:t xml:space="preserve"> Line Review includes an overview of the estimate, funding and staffing requirements. </w:t>
      </w:r>
    </w:p>
    <w:p w:rsidR="00DB261E" w:rsidRPr="00CF4A31" w:rsidRDefault="00A33DEE" w:rsidP="00C52DC5">
      <w:pPr>
        <w:pStyle w:val="ListParagraph"/>
        <w:numPr>
          <w:ilvl w:val="0"/>
          <w:numId w:val="41"/>
        </w:numPr>
      </w:pPr>
      <w:r>
        <w:t xml:space="preserve">Senior </w:t>
      </w:r>
      <w:r w:rsidR="00DB261E" w:rsidRPr="00CF4A31">
        <w:t xml:space="preserve">Management Review concentrating on the overall execution plan, business strategy, gross margin, risks and liabilities. </w:t>
      </w:r>
    </w:p>
    <w:p w:rsidR="008A2588" w:rsidRPr="00CF4A31" w:rsidRDefault="008A2588" w:rsidP="008A2588">
      <w:pPr>
        <w:pStyle w:val="ListParagraph"/>
      </w:pPr>
    </w:p>
    <w:p w:rsidR="003D0F02" w:rsidRPr="00CF4A31" w:rsidRDefault="003D0F02" w:rsidP="00611CEF">
      <w:pPr>
        <w:jc w:val="left"/>
        <w:rPr>
          <w:rFonts w:asciiTheme="minorBidi" w:hAnsiTheme="minorBidi" w:cstheme="minorBidi"/>
          <w:b/>
          <w:sz w:val="24"/>
        </w:rPr>
      </w:pPr>
    </w:p>
    <w:sectPr w:rsidR="003D0F02" w:rsidRPr="00CF4A31" w:rsidSect="003E6A51">
      <w:headerReference w:type="default" r:id="rId12"/>
      <w:footerReference w:type="default" r:id="rId13"/>
      <w:footerReference w:type="first" r:id="rId14"/>
      <w:pgSz w:w="11907" w:h="16840" w:code="9"/>
      <w:pgMar w:top="1094" w:right="1140" w:bottom="1077" w:left="1412" w:header="39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9F8" w:rsidRDefault="001029F8">
      <w:r>
        <w:separator/>
      </w:r>
    </w:p>
    <w:p w:rsidR="001029F8" w:rsidRDefault="001029F8"/>
  </w:endnote>
  <w:endnote w:type="continuationSeparator" w:id="0">
    <w:p w:rsidR="001029F8" w:rsidRDefault="001029F8">
      <w:r>
        <w:continuationSeparator/>
      </w:r>
    </w:p>
    <w:p w:rsidR="001029F8" w:rsidRDefault="00102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42" w:rsidRPr="00F92124" w:rsidRDefault="00567442" w:rsidP="00567442">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47DC4EAE" wp14:editId="69C33F74">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9C8D1A"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611023915"/>
        <w:placeholder>
          <w:docPart w:val="09AF6C1C8790456E9DA3F7F7DFF2F548"/>
        </w:placeholder>
        <w:dataBinding w:prefixMappings="xmlns:ns0='http://purl.org/dc/elements/1.1/' xmlns:ns1='http://schemas.openxmlformats.org/package/2006/metadata/core-properties' " w:xpath="/ns1:coreProperties[1]/ns0:subject[1]" w:storeItemID="{6C3C8BC8-F283-45AE-878A-BAB7291924A1}"/>
        <w:text/>
      </w:sdtPr>
      <w:sdtContent>
        <w:r w:rsidR="007029FE">
          <w:rPr>
            <w:rFonts w:cs="Arial"/>
            <w:color w:val="7A8D95"/>
            <w:sz w:val="16"/>
            <w:szCs w:val="16"/>
          </w:rPr>
          <w:t>EPM-KPE-TP-000002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759447819"/>
        <w:placeholder>
          <w:docPart w:val="28F81D5FEACA4BC7AD6C16307DF833B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sidR="00687B94">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403967564"/>
        <w:showingPlcHd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Pr="00F92124">
          <w:rPr>
            <w:rFonts w:cs="Arial"/>
            <w:color w:val="7A8D95"/>
            <w:sz w:val="16"/>
            <w:szCs w:val="16"/>
          </w:rPr>
          <w:t>Choose an item.</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687B94">
      <w:rPr>
        <w:rFonts w:cs="Arial"/>
        <w:noProof/>
        <w:color w:val="7A8D95"/>
        <w:sz w:val="16"/>
        <w:szCs w:val="16"/>
      </w:rPr>
      <w:t>8</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687B94">
      <w:rPr>
        <w:rFonts w:cs="Arial"/>
        <w:noProof/>
        <w:color w:val="7A8D95"/>
        <w:sz w:val="16"/>
        <w:szCs w:val="16"/>
      </w:rPr>
      <w:t>8</w:t>
    </w:r>
    <w:r w:rsidRPr="00EA7ADF">
      <w:rPr>
        <w:rFonts w:cs="Arial"/>
        <w:color w:val="7A8D95"/>
        <w:sz w:val="16"/>
        <w:szCs w:val="16"/>
      </w:rPr>
      <w:fldChar w:fldCharType="end"/>
    </w:r>
  </w:p>
  <w:p w:rsidR="00567442" w:rsidRDefault="00567442" w:rsidP="00567442">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567442" w:rsidRPr="006900D0" w:rsidRDefault="00567442" w:rsidP="00567442">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611CEF" w:rsidRPr="00567442" w:rsidRDefault="00611CEF"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42" w:rsidRPr="00F92124" w:rsidRDefault="00567442" w:rsidP="00687B94">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7DD5A25C" wp14:editId="07C291F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7B0EB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E450F27325244C6C89F75A71BF73E774"/>
        </w:placeholder>
        <w:dataBinding w:prefixMappings="xmlns:ns0='http://purl.org/dc/elements/1.1/' xmlns:ns1='http://schemas.openxmlformats.org/package/2006/metadata/core-properties' " w:xpath="/ns1:coreProperties[1]/ns0:subject[1]" w:storeItemID="{6C3C8BC8-F283-45AE-878A-BAB7291924A1}"/>
        <w:text/>
      </w:sdtPr>
      <w:sdtContent>
        <w:r w:rsidR="007029FE">
          <w:rPr>
            <w:rFonts w:cs="Arial"/>
            <w:color w:val="7A8D95"/>
            <w:sz w:val="16"/>
            <w:szCs w:val="16"/>
          </w:rPr>
          <w:t>EPM-KPE-TP-000002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99F830409C404791B4B0027EEF40C60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sidR="00687B94">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showingPlcHd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Pr="00F92124">
          <w:rPr>
            <w:rFonts w:cs="Arial"/>
            <w:color w:val="7A8D95"/>
            <w:sz w:val="16"/>
            <w:szCs w:val="16"/>
          </w:rPr>
          <w:t>Choose an item.</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687B94">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687B94">
      <w:rPr>
        <w:rFonts w:cs="Arial"/>
        <w:noProof/>
        <w:color w:val="7A8D95"/>
        <w:sz w:val="16"/>
        <w:szCs w:val="16"/>
      </w:rPr>
      <w:t>8</w:t>
    </w:r>
    <w:r w:rsidRPr="00EA7ADF">
      <w:rPr>
        <w:rFonts w:cs="Arial"/>
        <w:color w:val="7A8D95"/>
        <w:sz w:val="16"/>
        <w:szCs w:val="16"/>
      </w:rPr>
      <w:fldChar w:fldCharType="end"/>
    </w:r>
  </w:p>
  <w:p w:rsidR="00567442" w:rsidRDefault="00567442" w:rsidP="00567442">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567442" w:rsidRPr="006900D0" w:rsidRDefault="00567442" w:rsidP="00567442">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3E6A51" w:rsidRPr="00567442" w:rsidRDefault="003E6A51" w:rsidP="005674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9F8" w:rsidRDefault="001029F8">
      <w:r>
        <w:separator/>
      </w:r>
    </w:p>
    <w:p w:rsidR="001029F8" w:rsidRDefault="001029F8"/>
  </w:footnote>
  <w:footnote w:type="continuationSeparator" w:id="0">
    <w:p w:rsidR="001029F8" w:rsidRDefault="001029F8">
      <w:r>
        <w:continuationSeparator/>
      </w:r>
    </w:p>
    <w:p w:rsidR="001029F8" w:rsidRDefault="001029F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0"/>
    </w:tblGrid>
    <w:tr w:rsidR="00611CEF" w:rsidTr="00D25362">
      <w:trPr>
        <w:trHeight w:val="420"/>
        <w:jc w:val="center"/>
      </w:trPr>
      <w:tc>
        <w:tcPr>
          <w:tcW w:w="1555" w:type="dxa"/>
        </w:tcPr>
        <w:p w:rsidR="00611CEF" w:rsidRDefault="008E6F9A" w:rsidP="00AC1B11">
          <w:pPr>
            <w:pStyle w:val="HeadingCenter"/>
            <w:jc w:val="both"/>
          </w:pPr>
          <w:r w:rsidRPr="009A054C">
            <w:rPr>
              <w:noProof/>
            </w:rPr>
            <w:drawing>
              <wp:anchor distT="0" distB="0" distL="114300" distR="114300" simplePos="0" relativeHeight="251659264" behindDoc="1" locked="0" layoutInCell="1" allowOverlap="1" wp14:anchorId="2D3EC67A" wp14:editId="5C510CDC">
                <wp:simplePos x="0" y="0"/>
                <wp:positionH relativeFrom="column">
                  <wp:posOffset>285750</wp:posOffset>
                </wp:positionH>
                <wp:positionV relativeFrom="paragraph">
                  <wp:posOffset>0</wp:posOffset>
                </wp:positionV>
                <wp:extent cx="547370" cy="610235"/>
                <wp:effectExtent l="0" t="0" r="0" b="0"/>
                <wp:wrapTight wrapText="bothSides">
                  <wp:wrapPolygon edited="0">
                    <wp:start x="10524" y="0"/>
                    <wp:lineTo x="3007" y="1349"/>
                    <wp:lineTo x="752" y="10114"/>
                    <wp:lineTo x="3759" y="12137"/>
                    <wp:lineTo x="5262" y="16857"/>
                    <wp:lineTo x="9021" y="16857"/>
                    <wp:lineTo x="15787" y="15509"/>
                    <wp:lineTo x="18042" y="14160"/>
                    <wp:lineTo x="15787" y="12137"/>
                    <wp:lineTo x="19545" y="9440"/>
                    <wp:lineTo x="19545" y="6743"/>
                    <wp:lineTo x="15035" y="0"/>
                    <wp:lineTo x="10524" y="0"/>
                  </wp:wrapPolygon>
                </wp:wrapTight>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14:sizeRelH relativeFrom="margin">
                  <wp14:pctWidth>0</wp14:pctWidth>
                </wp14:sizeRelH>
                <wp14:sizeRelV relativeFrom="margin">
                  <wp14:pctHeight>0</wp14:pctHeight>
                </wp14:sizeRelV>
              </wp:anchor>
            </w:drawing>
          </w:r>
        </w:p>
      </w:tc>
      <w:tc>
        <w:tcPr>
          <w:tcW w:w="11340" w:type="dxa"/>
          <w:vAlign w:val="center"/>
        </w:tcPr>
        <w:sdt>
          <w:sdtPr>
            <w:rPr>
              <w:rStyle w:val="HeaderTitleChar"/>
              <w:b/>
              <w:bCs w:val="0"/>
            </w:rPr>
            <w:alias w:val="Title"/>
            <w:tag w:val=""/>
            <w:id w:val="-1683045247"/>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611CEF" w:rsidRDefault="00660748" w:rsidP="003E6A51">
              <w:pPr>
                <w:pStyle w:val="CPDocTitle"/>
                <w:ind w:left="93" w:hanging="1332"/>
                <w:rPr>
                  <w:rStyle w:val="HeaderTitleChar"/>
                  <w:b/>
                  <w:bCs w:val="0"/>
                </w:rPr>
              </w:pPr>
              <w:r>
                <w:rPr>
                  <w:rStyle w:val="HeaderTitleChar"/>
                  <w:b/>
                  <w:bCs w:val="0"/>
                </w:rPr>
                <w:t>Estimate Plan</w:t>
              </w:r>
              <w:r w:rsidR="003E6A51">
                <w:rPr>
                  <w:rStyle w:val="HeaderTitleChar"/>
                  <w:b/>
                  <w:bCs w:val="0"/>
                </w:rPr>
                <w:t xml:space="preserve"> Template</w:t>
              </w:r>
            </w:p>
          </w:sdtContent>
        </w:sdt>
        <w:p w:rsidR="00611CEF" w:rsidRPr="006A25F8" w:rsidRDefault="00611CEF" w:rsidP="00AC1B11">
          <w:pPr>
            <w:pStyle w:val="CPDocTitle"/>
            <w:rPr>
              <w:kern w:val="32"/>
              <w:sz w:val="24"/>
              <w:szCs w:val="24"/>
              <w:lang w:val="en-GB"/>
            </w:rPr>
          </w:pPr>
        </w:p>
      </w:tc>
    </w:tr>
  </w:tbl>
  <w:p w:rsidR="00611CEF" w:rsidRPr="00AC1B11" w:rsidRDefault="00611CEF" w:rsidP="006F1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022D"/>
    <w:multiLevelType w:val="hybridMultilevel"/>
    <w:tmpl w:val="44E8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541"/>
    <w:multiLevelType w:val="hybridMultilevel"/>
    <w:tmpl w:val="4662AF1E"/>
    <w:lvl w:ilvl="0" w:tplc="D0B8BBF2">
      <w:numFmt w:val="bullet"/>
      <w:lvlText w:val="•"/>
      <w:lvlJc w:val="left"/>
      <w:pPr>
        <w:ind w:left="930" w:hanging="570"/>
      </w:pPr>
      <w:rPr>
        <w:rFonts w:ascii="Arial" w:eastAsia="Times New Roman" w:hAnsi="Arial" w:cs="Arial" w:hint="default"/>
      </w:rPr>
    </w:lvl>
    <w:lvl w:ilvl="1" w:tplc="9394411E">
      <w:numFmt w:val="bullet"/>
      <w:lvlText w:val=""/>
      <w:lvlJc w:val="left"/>
      <w:pPr>
        <w:ind w:left="1650" w:hanging="57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65912"/>
    <w:multiLevelType w:val="hybridMultilevel"/>
    <w:tmpl w:val="8CEA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93D52"/>
    <w:multiLevelType w:val="hybridMultilevel"/>
    <w:tmpl w:val="55F8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457B5"/>
    <w:multiLevelType w:val="hybridMultilevel"/>
    <w:tmpl w:val="FBB8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F408E"/>
    <w:multiLevelType w:val="hybridMultilevel"/>
    <w:tmpl w:val="273458EC"/>
    <w:lvl w:ilvl="0" w:tplc="F440C976">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30C1C"/>
    <w:multiLevelType w:val="hybridMultilevel"/>
    <w:tmpl w:val="5BAC60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E7E4D"/>
    <w:multiLevelType w:val="hybridMultilevel"/>
    <w:tmpl w:val="8896766E"/>
    <w:lvl w:ilvl="0" w:tplc="D0B8BBF2">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16687"/>
    <w:multiLevelType w:val="hybridMultilevel"/>
    <w:tmpl w:val="17FEDA0C"/>
    <w:lvl w:ilvl="0" w:tplc="D0B8BBF2">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A0F3A"/>
    <w:multiLevelType w:val="hybridMultilevel"/>
    <w:tmpl w:val="A79A340A"/>
    <w:lvl w:ilvl="0" w:tplc="D0B8BBF2">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070C2"/>
    <w:multiLevelType w:val="hybridMultilevel"/>
    <w:tmpl w:val="08C0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C34ED"/>
    <w:multiLevelType w:val="hybridMultilevel"/>
    <w:tmpl w:val="4288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ED3522"/>
    <w:multiLevelType w:val="hybridMultilevel"/>
    <w:tmpl w:val="CF7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9" w15:restartNumberingAfterBreak="0">
    <w:nsid w:val="435A0BED"/>
    <w:multiLevelType w:val="hybridMultilevel"/>
    <w:tmpl w:val="676E59AC"/>
    <w:lvl w:ilvl="0" w:tplc="D0B8BBF2">
      <w:numFmt w:val="bullet"/>
      <w:lvlText w:val="•"/>
      <w:lvlJc w:val="left"/>
      <w:pPr>
        <w:ind w:left="930" w:hanging="570"/>
      </w:pPr>
      <w:rPr>
        <w:rFonts w:ascii="Arial" w:eastAsia="Times New Roman" w:hAnsi="Arial" w:cs="Arial" w:hint="default"/>
      </w:rPr>
    </w:lvl>
    <w:lvl w:ilvl="1" w:tplc="5956C0E0">
      <w:numFmt w:val="bullet"/>
      <w:lvlText w:val=""/>
      <w:lvlJc w:val="left"/>
      <w:pPr>
        <w:ind w:left="1650" w:hanging="57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D6878"/>
    <w:multiLevelType w:val="hybridMultilevel"/>
    <w:tmpl w:val="915E34E6"/>
    <w:lvl w:ilvl="0" w:tplc="015A1330">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2" w15:restartNumberingAfterBreak="0">
    <w:nsid w:val="4C6C7E1E"/>
    <w:multiLevelType w:val="hybridMultilevel"/>
    <w:tmpl w:val="862E12C0"/>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45ECC"/>
    <w:multiLevelType w:val="hybridMultilevel"/>
    <w:tmpl w:val="1FD806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E377E"/>
    <w:multiLevelType w:val="hybridMultilevel"/>
    <w:tmpl w:val="74929B42"/>
    <w:lvl w:ilvl="0" w:tplc="0409000F">
      <w:start w:val="1"/>
      <w:numFmt w:val="decimal"/>
      <w:lvlText w:val="%1."/>
      <w:lvlJc w:val="left"/>
      <w:pPr>
        <w:ind w:left="720" w:hanging="360"/>
      </w:pPr>
    </w:lvl>
    <w:lvl w:ilvl="1" w:tplc="C9A08344">
      <w:start w:val="1"/>
      <w:numFmt w:val="lowerLetter"/>
      <w:lvlText w:val="%2."/>
      <w:lvlJc w:val="left"/>
      <w:pPr>
        <w:ind w:left="1635" w:hanging="5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10D14"/>
    <w:multiLevelType w:val="hybridMultilevel"/>
    <w:tmpl w:val="4A7E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E5AA9"/>
    <w:multiLevelType w:val="hybridMultilevel"/>
    <w:tmpl w:val="DC240A64"/>
    <w:lvl w:ilvl="0" w:tplc="D0B8BBF2">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E87F2E"/>
    <w:multiLevelType w:val="hybridMultilevel"/>
    <w:tmpl w:val="50D42436"/>
    <w:lvl w:ilvl="0" w:tplc="AEF80E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011AF"/>
    <w:multiLevelType w:val="hybridMultilevel"/>
    <w:tmpl w:val="921A9CD8"/>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4009"/>
    <w:multiLevelType w:val="hybridMultilevel"/>
    <w:tmpl w:val="CE98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43F7"/>
    <w:multiLevelType w:val="hybridMultilevel"/>
    <w:tmpl w:val="35A67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3703C"/>
    <w:multiLevelType w:val="hybridMultilevel"/>
    <w:tmpl w:val="0EC8938A"/>
    <w:lvl w:ilvl="0" w:tplc="D0B8BBF2">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279A4"/>
    <w:multiLevelType w:val="hybridMultilevel"/>
    <w:tmpl w:val="D34E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56CD6"/>
    <w:multiLevelType w:val="hybridMultilevel"/>
    <w:tmpl w:val="0ED41AC8"/>
    <w:lvl w:ilvl="0" w:tplc="D0B8BBF2">
      <w:numFmt w:val="bullet"/>
      <w:lvlText w:val="•"/>
      <w:lvlJc w:val="left"/>
      <w:pPr>
        <w:ind w:left="930" w:hanging="57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F22FCA"/>
    <w:multiLevelType w:val="hybridMultilevel"/>
    <w:tmpl w:val="25CA1C58"/>
    <w:lvl w:ilvl="0" w:tplc="D0B8BBF2">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540EC"/>
    <w:multiLevelType w:val="hybridMultilevel"/>
    <w:tmpl w:val="F42825B0"/>
    <w:lvl w:ilvl="0" w:tplc="E12AB5F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333C7"/>
    <w:multiLevelType w:val="hybridMultilevel"/>
    <w:tmpl w:val="4812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12917"/>
    <w:multiLevelType w:val="hybridMultilevel"/>
    <w:tmpl w:val="E03E5BB2"/>
    <w:lvl w:ilvl="0" w:tplc="26805352">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5969C3"/>
    <w:multiLevelType w:val="hybridMultilevel"/>
    <w:tmpl w:val="78DC327C"/>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8"/>
  </w:num>
  <w:num w:numId="4">
    <w:abstractNumId w:val="1"/>
  </w:num>
  <w:num w:numId="5">
    <w:abstractNumId w:val="9"/>
  </w:num>
  <w:num w:numId="6">
    <w:abstractNumId w:val="31"/>
  </w:num>
  <w:num w:numId="7">
    <w:abstractNumId w:val="21"/>
  </w:num>
  <w:num w:numId="8">
    <w:abstractNumId w:val="4"/>
  </w:num>
  <w:num w:numId="9">
    <w:abstractNumId w:val="33"/>
  </w:num>
  <w:num w:numId="10">
    <w:abstractNumId w:val="31"/>
    <w:lvlOverride w:ilvl="0">
      <w:startOverride w:val="1"/>
    </w:lvlOverride>
  </w:num>
  <w:num w:numId="11">
    <w:abstractNumId w:val="6"/>
  </w:num>
  <w:num w:numId="12">
    <w:abstractNumId w:val="27"/>
  </w:num>
  <w:num w:numId="13">
    <w:abstractNumId w:val="34"/>
  </w:num>
  <w:num w:numId="14">
    <w:abstractNumId w:val="26"/>
  </w:num>
  <w:num w:numId="15">
    <w:abstractNumId w:val="28"/>
  </w:num>
  <w:num w:numId="16">
    <w:abstractNumId w:val="40"/>
  </w:num>
  <w:num w:numId="17">
    <w:abstractNumId w:val="22"/>
  </w:num>
  <w:num w:numId="18">
    <w:abstractNumId w:val="30"/>
  </w:num>
  <w:num w:numId="19">
    <w:abstractNumId w:val="32"/>
  </w:num>
  <w:num w:numId="20">
    <w:abstractNumId w:val="2"/>
  </w:num>
  <w:num w:numId="21">
    <w:abstractNumId w:val="11"/>
  </w:num>
  <w:num w:numId="22">
    <w:abstractNumId w:val="35"/>
  </w:num>
  <w:num w:numId="23">
    <w:abstractNumId w:val="36"/>
  </w:num>
  <w:num w:numId="24">
    <w:abstractNumId w:val="10"/>
  </w:num>
  <w:num w:numId="25">
    <w:abstractNumId w:val="12"/>
  </w:num>
  <w:num w:numId="26">
    <w:abstractNumId w:val="19"/>
  </w:num>
  <w:num w:numId="27">
    <w:abstractNumId w:val="23"/>
  </w:num>
  <w:num w:numId="28">
    <w:abstractNumId w:val="16"/>
  </w:num>
  <w:num w:numId="29">
    <w:abstractNumId w:val="16"/>
  </w:num>
  <w:num w:numId="30">
    <w:abstractNumId w:val="24"/>
  </w:num>
  <w:num w:numId="31">
    <w:abstractNumId w:val="37"/>
  </w:num>
  <w:num w:numId="32">
    <w:abstractNumId w:val="20"/>
  </w:num>
  <w:num w:numId="33">
    <w:abstractNumId w:val="7"/>
  </w:num>
  <w:num w:numId="34">
    <w:abstractNumId w:val="13"/>
  </w:num>
  <w:num w:numId="35">
    <w:abstractNumId w:val="29"/>
  </w:num>
  <w:num w:numId="36">
    <w:abstractNumId w:val="14"/>
  </w:num>
  <w:num w:numId="37">
    <w:abstractNumId w:val="38"/>
  </w:num>
  <w:num w:numId="38">
    <w:abstractNumId w:val="3"/>
  </w:num>
  <w:num w:numId="39">
    <w:abstractNumId w:val="17"/>
  </w:num>
  <w:num w:numId="40">
    <w:abstractNumId w:val="5"/>
  </w:num>
  <w:num w:numId="41">
    <w:abstractNumId w:val="0"/>
  </w:num>
  <w:num w:numId="42">
    <w:abstractNumId w:val="39"/>
  </w:num>
  <w:num w:numId="43">
    <w:abstractNumId w:val="8"/>
  </w:num>
  <w:num w:numId="4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97"/>
    <w:rsid w:val="0000052E"/>
    <w:rsid w:val="00000DB7"/>
    <w:rsid w:val="00001634"/>
    <w:rsid w:val="0000319C"/>
    <w:rsid w:val="00003B10"/>
    <w:rsid w:val="00006011"/>
    <w:rsid w:val="00007BAF"/>
    <w:rsid w:val="00007BF5"/>
    <w:rsid w:val="00011F52"/>
    <w:rsid w:val="0001397A"/>
    <w:rsid w:val="0001519A"/>
    <w:rsid w:val="000159FF"/>
    <w:rsid w:val="00015CC2"/>
    <w:rsid w:val="00015DF0"/>
    <w:rsid w:val="00017539"/>
    <w:rsid w:val="00017D6D"/>
    <w:rsid w:val="00020569"/>
    <w:rsid w:val="0002056D"/>
    <w:rsid w:val="00020AE6"/>
    <w:rsid w:val="0002198F"/>
    <w:rsid w:val="00022EF2"/>
    <w:rsid w:val="0002341A"/>
    <w:rsid w:val="00024151"/>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1A3"/>
    <w:rsid w:val="00052750"/>
    <w:rsid w:val="000545A9"/>
    <w:rsid w:val="00054930"/>
    <w:rsid w:val="00054EB8"/>
    <w:rsid w:val="00055EB9"/>
    <w:rsid w:val="0005632D"/>
    <w:rsid w:val="000572E2"/>
    <w:rsid w:val="00060CF1"/>
    <w:rsid w:val="00060F83"/>
    <w:rsid w:val="00061CFB"/>
    <w:rsid w:val="00063D8B"/>
    <w:rsid w:val="000655A3"/>
    <w:rsid w:val="00065726"/>
    <w:rsid w:val="0006697D"/>
    <w:rsid w:val="00067054"/>
    <w:rsid w:val="00070831"/>
    <w:rsid w:val="00072034"/>
    <w:rsid w:val="00072A29"/>
    <w:rsid w:val="000747EF"/>
    <w:rsid w:val="00074D40"/>
    <w:rsid w:val="00075013"/>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7B7"/>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C7A76"/>
    <w:rsid w:val="000D1F51"/>
    <w:rsid w:val="000D3297"/>
    <w:rsid w:val="000D3EC2"/>
    <w:rsid w:val="000D4095"/>
    <w:rsid w:val="000D57B7"/>
    <w:rsid w:val="000D58EF"/>
    <w:rsid w:val="000D6D0A"/>
    <w:rsid w:val="000E0A9E"/>
    <w:rsid w:val="000E3163"/>
    <w:rsid w:val="000E3E4E"/>
    <w:rsid w:val="000E6468"/>
    <w:rsid w:val="000E7BCD"/>
    <w:rsid w:val="000F0A74"/>
    <w:rsid w:val="000F1028"/>
    <w:rsid w:val="000F2FC3"/>
    <w:rsid w:val="000F31B1"/>
    <w:rsid w:val="000F6278"/>
    <w:rsid w:val="001007C3"/>
    <w:rsid w:val="00100B39"/>
    <w:rsid w:val="00100B50"/>
    <w:rsid w:val="00101835"/>
    <w:rsid w:val="00101884"/>
    <w:rsid w:val="001023A6"/>
    <w:rsid w:val="00102617"/>
    <w:rsid w:val="001029F8"/>
    <w:rsid w:val="001033FF"/>
    <w:rsid w:val="001038D3"/>
    <w:rsid w:val="00105AB4"/>
    <w:rsid w:val="00106534"/>
    <w:rsid w:val="0011071D"/>
    <w:rsid w:val="00111148"/>
    <w:rsid w:val="00111D55"/>
    <w:rsid w:val="00112F25"/>
    <w:rsid w:val="00113020"/>
    <w:rsid w:val="00113B81"/>
    <w:rsid w:val="00114874"/>
    <w:rsid w:val="00115DDA"/>
    <w:rsid w:val="001167F3"/>
    <w:rsid w:val="00116D82"/>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286D"/>
    <w:rsid w:val="001657C6"/>
    <w:rsid w:val="00167CA1"/>
    <w:rsid w:val="00170157"/>
    <w:rsid w:val="001702B6"/>
    <w:rsid w:val="00170E89"/>
    <w:rsid w:val="00171292"/>
    <w:rsid w:val="001714AF"/>
    <w:rsid w:val="001729E1"/>
    <w:rsid w:val="00174132"/>
    <w:rsid w:val="00174D23"/>
    <w:rsid w:val="001776F2"/>
    <w:rsid w:val="00177C49"/>
    <w:rsid w:val="00180543"/>
    <w:rsid w:val="001810FD"/>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03B9"/>
    <w:rsid w:val="001A1919"/>
    <w:rsid w:val="001A1FA5"/>
    <w:rsid w:val="001A2DAF"/>
    <w:rsid w:val="001A32D3"/>
    <w:rsid w:val="001A4A53"/>
    <w:rsid w:val="001A4CB6"/>
    <w:rsid w:val="001A69C7"/>
    <w:rsid w:val="001A7652"/>
    <w:rsid w:val="001B141B"/>
    <w:rsid w:val="001B14D6"/>
    <w:rsid w:val="001B1C8B"/>
    <w:rsid w:val="001B1EE0"/>
    <w:rsid w:val="001B2BF9"/>
    <w:rsid w:val="001B30EB"/>
    <w:rsid w:val="001B3F14"/>
    <w:rsid w:val="001B4FEC"/>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6710"/>
    <w:rsid w:val="001D75FC"/>
    <w:rsid w:val="001E0766"/>
    <w:rsid w:val="001E1227"/>
    <w:rsid w:val="001E29ED"/>
    <w:rsid w:val="001E4D1A"/>
    <w:rsid w:val="001E4EC7"/>
    <w:rsid w:val="001E5A84"/>
    <w:rsid w:val="001E5DE6"/>
    <w:rsid w:val="001E7047"/>
    <w:rsid w:val="001E7692"/>
    <w:rsid w:val="001F0875"/>
    <w:rsid w:val="001F2805"/>
    <w:rsid w:val="001F29E1"/>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0DC8"/>
    <w:rsid w:val="0024104E"/>
    <w:rsid w:val="00241E3A"/>
    <w:rsid w:val="00243164"/>
    <w:rsid w:val="00244317"/>
    <w:rsid w:val="0024527D"/>
    <w:rsid w:val="00245C77"/>
    <w:rsid w:val="00246DC4"/>
    <w:rsid w:val="00247FD9"/>
    <w:rsid w:val="00250B75"/>
    <w:rsid w:val="00250F6B"/>
    <w:rsid w:val="00251BED"/>
    <w:rsid w:val="0025406B"/>
    <w:rsid w:val="0025450A"/>
    <w:rsid w:val="00255502"/>
    <w:rsid w:val="00256F0C"/>
    <w:rsid w:val="00257A9F"/>
    <w:rsid w:val="00262105"/>
    <w:rsid w:val="002621B3"/>
    <w:rsid w:val="002634E3"/>
    <w:rsid w:val="00264389"/>
    <w:rsid w:val="0026463F"/>
    <w:rsid w:val="00264D7A"/>
    <w:rsid w:val="00264F37"/>
    <w:rsid w:val="00265240"/>
    <w:rsid w:val="00265ABA"/>
    <w:rsid w:val="00265F2C"/>
    <w:rsid w:val="00266862"/>
    <w:rsid w:val="00267349"/>
    <w:rsid w:val="0027227D"/>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09E"/>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02A"/>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713D"/>
    <w:rsid w:val="002E0151"/>
    <w:rsid w:val="002E024B"/>
    <w:rsid w:val="002E082B"/>
    <w:rsid w:val="002E2680"/>
    <w:rsid w:val="002E3308"/>
    <w:rsid w:val="002E3929"/>
    <w:rsid w:val="002E6175"/>
    <w:rsid w:val="002E66C4"/>
    <w:rsid w:val="002E7AC0"/>
    <w:rsid w:val="002F1340"/>
    <w:rsid w:val="002F19E2"/>
    <w:rsid w:val="002F251A"/>
    <w:rsid w:val="002F3D92"/>
    <w:rsid w:val="002F4184"/>
    <w:rsid w:val="002F4D4E"/>
    <w:rsid w:val="002F5108"/>
    <w:rsid w:val="002F586F"/>
    <w:rsid w:val="002F5E71"/>
    <w:rsid w:val="002F7257"/>
    <w:rsid w:val="002F7BF3"/>
    <w:rsid w:val="00300652"/>
    <w:rsid w:val="003025C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99F"/>
    <w:rsid w:val="00356C4D"/>
    <w:rsid w:val="003614F1"/>
    <w:rsid w:val="003633B5"/>
    <w:rsid w:val="003637B4"/>
    <w:rsid w:val="0036385B"/>
    <w:rsid w:val="00363D00"/>
    <w:rsid w:val="00363D7F"/>
    <w:rsid w:val="003650B8"/>
    <w:rsid w:val="003654A4"/>
    <w:rsid w:val="00370AA5"/>
    <w:rsid w:val="00371954"/>
    <w:rsid w:val="00371BDC"/>
    <w:rsid w:val="00372FBA"/>
    <w:rsid w:val="003755DF"/>
    <w:rsid w:val="00375B6F"/>
    <w:rsid w:val="00376614"/>
    <w:rsid w:val="003809A8"/>
    <w:rsid w:val="003811DE"/>
    <w:rsid w:val="003815F5"/>
    <w:rsid w:val="003822A9"/>
    <w:rsid w:val="003822E8"/>
    <w:rsid w:val="0038236A"/>
    <w:rsid w:val="00383AFF"/>
    <w:rsid w:val="00384D0C"/>
    <w:rsid w:val="003853C9"/>
    <w:rsid w:val="00385913"/>
    <w:rsid w:val="00385A33"/>
    <w:rsid w:val="00385E7F"/>
    <w:rsid w:val="00387E73"/>
    <w:rsid w:val="00391FDD"/>
    <w:rsid w:val="00392601"/>
    <w:rsid w:val="00394774"/>
    <w:rsid w:val="00394E4A"/>
    <w:rsid w:val="00396E88"/>
    <w:rsid w:val="0039724F"/>
    <w:rsid w:val="0039763B"/>
    <w:rsid w:val="003A0003"/>
    <w:rsid w:val="003A0BA3"/>
    <w:rsid w:val="003A1857"/>
    <w:rsid w:val="003A1D8B"/>
    <w:rsid w:val="003A2566"/>
    <w:rsid w:val="003A3285"/>
    <w:rsid w:val="003A37B2"/>
    <w:rsid w:val="003A3D40"/>
    <w:rsid w:val="003A497F"/>
    <w:rsid w:val="003A4F67"/>
    <w:rsid w:val="003A51FD"/>
    <w:rsid w:val="003A6550"/>
    <w:rsid w:val="003A660F"/>
    <w:rsid w:val="003A68A3"/>
    <w:rsid w:val="003A7818"/>
    <w:rsid w:val="003A7A39"/>
    <w:rsid w:val="003B1E52"/>
    <w:rsid w:val="003B217B"/>
    <w:rsid w:val="003B6822"/>
    <w:rsid w:val="003B743F"/>
    <w:rsid w:val="003B79C0"/>
    <w:rsid w:val="003B7EEF"/>
    <w:rsid w:val="003C26C0"/>
    <w:rsid w:val="003C2831"/>
    <w:rsid w:val="003C4240"/>
    <w:rsid w:val="003C4513"/>
    <w:rsid w:val="003C5C59"/>
    <w:rsid w:val="003C7F73"/>
    <w:rsid w:val="003D0164"/>
    <w:rsid w:val="003D0F02"/>
    <w:rsid w:val="003D1D71"/>
    <w:rsid w:val="003D2A00"/>
    <w:rsid w:val="003D376F"/>
    <w:rsid w:val="003D3B79"/>
    <w:rsid w:val="003D42F5"/>
    <w:rsid w:val="003D4AFC"/>
    <w:rsid w:val="003D4B3B"/>
    <w:rsid w:val="003D64E2"/>
    <w:rsid w:val="003D7173"/>
    <w:rsid w:val="003D7A75"/>
    <w:rsid w:val="003E01E4"/>
    <w:rsid w:val="003E11BE"/>
    <w:rsid w:val="003E152B"/>
    <w:rsid w:val="003E19D6"/>
    <w:rsid w:val="003E20D4"/>
    <w:rsid w:val="003E48B1"/>
    <w:rsid w:val="003E5325"/>
    <w:rsid w:val="003E54D4"/>
    <w:rsid w:val="003E5AB2"/>
    <w:rsid w:val="003E62C1"/>
    <w:rsid w:val="003E654B"/>
    <w:rsid w:val="003E6A51"/>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7BD"/>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2CD"/>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4902"/>
    <w:rsid w:val="00465DCF"/>
    <w:rsid w:val="00467352"/>
    <w:rsid w:val="004716D9"/>
    <w:rsid w:val="004730C7"/>
    <w:rsid w:val="00473DA6"/>
    <w:rsid w:val="00473FF8"/>
    <w:rsid w:val="004740FD"/>
    <w:rsid w:val="004758DB"/>
    <w:rsid w:val="00475EF0"/>
    <w:rsid w:val="00476C2C"/>
    <w:rsid w:val="0047757A"/>
    <w:rsid w:val="00477A36"/>
    <w:rsid w:val="00480687"/>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3B99"/>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08CF"/>
    <w:rsid w:val="00501C1A"/>
    <w:rsid w:val="00502100"/>
    <w:rsid w:val="0050329C"/>
    <w:rsid w:val="00504768"/>
    <w:rsid w:val="00505219"/>
    <w:rsid w:val="00506886"/>
    <w:rsid w:val="005079B3"/>
    <w:rsid w:val="00510D40"/>
    <w:rsid w:val="00514177"/>
    <w:rsid w:val="0051674D"/>
    <w:rsid w:val="00516E59"/>
    <w:rsid w:val="00517166"/>
    <w:rsid w:val="005221E7"/>
    <w:rsid w:val="005224F5"/>
    <w:rsid w:val="005225F2"/>
    <w:rsid w:val="00522EA1"/>
    <w:rsid w:val="0052304B"/>
    <w:rsid w:val="00524845"/>
    <w:rsid w:val="00526781"/>
    <w:rsid w:val="00530ACC"/>
    <w:rsid w:val="00530B22"/>
    <w:rsid w:val="00530DD5"/>
    <w:rsid w:val="005324BC"/>
    <w:rsid w:val="00532573"/>
    <w:rsid w:val="00535DE6"/>
    <w:rsid w:val="00536A42"/>
    <w:rsid w:val="0053722B"/>
    <w:rsid w:val="00537731"/>
    <w:rsid w:val="00541027"/>
    <w:rsid w:val="005417C1"/>
    <w:rsid w:val="00541B66"/>
    <w:rsid w:val="005428D5"/>
    <w:rsid w:val="0054534F"/>
    <w:rsid w:val="005465E9"/>
    <w:rsid w:val="00547074"/>
    <w:rsid w:val="0054762F"/>
    <w:rsid w:val="00547DDC"/>
    <w:rsid w:val="00550605"/>
    <w:rsid w:val="00551F20"/>
    <w:rsid w:val="005522B7"/>
    <w:rsid w:val="00555842"/>
    <w:rsid w:val="005560DC"/>
    <w:rsid w:val="00556AE9"/>
    <w:rsid w:val="005618B3"/>
    <w:rsid w:val="0056196D"/>
    <w:rsid w:val="00563175"/>
    <w:rsid w:val="005650DC"/>
    <w:rsid w:val="0056510D"/>
    <w:rsid w:val="00567442"/>
    <w:rsid w:val="0057363C"/>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86E"/>
    <w:rsid w:val="0059724C"/>
    <w:rsid w:val="005A0E55"/>
    <w:rsid w:val="005A10D1"/>
    <w:rsid w:val="005A18E9"/>
    <w:rsid w:val="005A28BA"/>
    <w:rsid w:val="005A43AB"/>
    <w:rsid w:val="005A4745"/>
    <w:rsid w:val="005A549D"/>
    <w:rsid w:val="005A5C73"/>
    <w:rsid w:val="005A70BF"/>
    <w:rsid w:val="005A7563"/>
    <w:rsid w:val="005A760B"/>
    <w:rsid w:val="005A7BE8"/>
    <w:rsid w:val="005B0A43"/>
    <w:rsid w:val="005B1366"/>
    <w:rsid w:val="005B3B1F"/>
    <w:rsid w:val="005B42A9"/>
    <w:rsid w:val="005B4F86"/>
    <w:rsid w:val="005B62D9"/>
    <w:rsid w:val="005B6FE3"/>
    <w:rsid w:val="005B7300"/>
    <w:rsid w:val="005C2D76"/>
    <w:rsid w:val="005C37F5"/>
    <w:rsid w:val="005C4077"/>
    <w:rsid w:val="005C415E"/>
    <w:rsid w:val="005C4C1C"/>
    <w:rsid w:val="005C4C2C"/>
    <w:rsid w:val="005C4F86"/>
    <w:rsid w:val="005C5022"/>
    <w:rsid w:val="005C6452"/>
    <w:rsid w:val="005C6534"/>
    <w:rsid w:val="005C67CE"/>
    <w:rsid w:val="005C69A2"/>
    <w:rsid w:val="005C6CAC"/>
    <w:rsid w:val="005C700F"/>
    <w:rsid w:val="005D01D1"/>
    <w:rsid w:val="005D2949"/>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197"/>
    <w:rsid w:val="006044A2"/>
    <w:rsid w:val="00604E51"/>
    <w:rsid w:val="00604EAB"/>
    <w:rsid w:val="00605710"/>
    <w:rsid w:val="00605720"/>
    <w:rsid w:val="006073F1"/>
    <w:rsid w:val="00610A20"/>
    <w:rsid w:val="00610B58"/>
    <w:rsid w:val="00611CEF"/>
    <w:rsid w:val="00611DCA"/>
    <w:rsid w:val="00611E34"/>
    <w:rsid w:val="00615725"/>
    <w:rsid w:val="00620E90"/>
    <w:rsid w:val="006218EB"/>
    <w:rsid w:val="00621C86"/>
    <w:rsid w:val="00622A1D"/>
    <w:rsid w:val="00624007"/>
    <w:rsid w:val="00626AEA"/>
    <w:rsid w:val="0062756B"/>
    <w:rsid w:val="00627619"/>
    <w:rsid w:val="0063014D"/>
    <w:rsid w:val="006313F0"/>
    <w:rsid w:val="00631CE9"/>
    <w:rsid w:val="00632051"/>
    <w:rsid w:val="00632721"/>
    <w:rsid w:val="00632783"/>
    <w:rsid w:val="00632CE8"/>
    <w:rsid w:val="00633A5C"/>
    <w:rsid w:val="00634E5B"/>
    <w:rsid w:val="006357C5"/>
    <w:rsid w:val="00635A88"/>
    <w:rsid w:val="0063666D"/>
    <w:rsid w:val="0063731B"/>
    <w:rsid w:val="0064052B"/>
    <w:rsid w:val="00640632"/>
    <w:rsid w:val="00641578"/>
    <w:rsid w:val="00641697"/>
    <w:rsid w:val="00644AD0"/>
    <w:rsid w:val="0064553C"/>
    <w:rsid w:val="0064667B"/>
    <w:rsid w:val="00646DB2"/>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56581"/>
    <w:rsid w:val="0066031F"/>
    <w:rsid w:val="00660748"/>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85BBE"/>
    <w:rsid w:val="00687B94"/>
    <w:rsid w:val="00690B17"/>
    <w:rsid w:val="00690B1F"/>
    <w:rsid w:val="00692DCC"/>
    <w:rsid w:val="00693C58"/>
    <w:rsid w:val="006955E1"/>
    <w:rsid w:val="00696310"/>
    <w:rsid w:val="00697462"/>
    <w:rsid w:val="006979BF"/>
    <w:rsid w:val="006A15C8"/>
    <w:rsid w:val="006A25F8"/>
    <w:rsid w:val="006A3406"/>
    <w:rsid w:val="006A35B4"/>
    <w:rsid w:val="006A3E4E"/>
    <w:rsid w:val="006A3E6B"/>
    <w:rsid w:val="006A442D"/>
    <w:rsid w:val="006A5172"/>
    <w:rsid w:val="006A5936"/>
    <w:rsid w:val="006A6A09"/>
    <w:rsid w:val="006B113F"/>
    <w:rsid w:val="006B2189"/>
    <w:rsid w:val="006B4EF6"/>
    <w:rsid w:val="006B745B"/>
    <w:rsid w:val="006C06FB"/>
    <w:rsid w:val="006C1246"/>
    <w:rsid w:val="006C170C"/>
    <w:rsid w:val="006C2DC4"/>
    <w:rsid w:val="006C30EE"/>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E7FA1"/>
    <w:rsid w:val="006F0DCD"/>
    <w:rsid w:val="006F1207"/>
    <w:rsid w:val="006F13A6"/>
    <w:rsid w:val="006F1D85"/>
    <w:rsid w:val="006F22DA"/>
    <w:rsid w:val="006F4250"/>
    <w:rsid w:val="006F51D2"/>
    <w:rsid w:val="006F60B2"/>
    <w:rsid w:val="006F6DCE"/>
    <w:rsid w:val="006F72FE"/>
    <w:rsid w:val="00700574"/>
    <w:rsid w:val="00700B38"/>
    <w:rsid w:val="0070298B"/>
    <w:rsid w:val="007029FE"/>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2D45"/>
    <w:rsid w:val="0071386E"/>
    <w:rsid w:val="007139D8"/>
    <w:rsid w:val="00714F61"/>
    <w:rsid w:val="00717614"/>
    <w:rsid w:val="00717DE6"/>
    <w:rsid w:val="00721D6C"/>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67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865"/>
    <w:rsid w:val="00783D41"/>
    <w:rsid w:val="0078520E"/>
    <w:rsid w:val="007852E1"/>
    <w:rsid w:val="00787066"/>
    <w:rsid w:val="007900CC"/>
    <w:rsid w:val="0079082B"/>
    <w:rsid w:val="00791718"/>
    <w:rsid w:val="0079314D"/>
    <w:rsid w:val="007938E5"/>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407"/>
    <w:rsid w:val="007D4B4A"/>
    <w:rsid w:val="007D5BF5"/>
    <w:rsid w:val="007D63D9"/>
    <w:rsid w:val="007D6AFF"/>
    <w:rsid w:val="007D762A"/>
    <w:rsid w:val="007E10A3"/>
    <w:rsid w:val="007E1920"/>
    <w:rsid w:val="007E250F"/>
    <w:rsid w:val="007E3C04"/>
    <w:rsid w:val="007E3C29"/>
    <w:rsid w:val="007E4987"/>
    <w:rsid w:val="007E6387"/>
    <w:rsid w:val="007E65B1"/>
    <w:rsid w:val="007E6962"/>
    <w:rsid w:val="007E6B88"/>
    <w:rsid w:val="007E6D40"/>
    <w:rsid w:val="007E7B31"/>
    <w:rsid w:val="007E7B32"/>
    <w:rsid w:val="007F11A8"/>
    <w:rsid w:val="007F20C8"/>
    <w:rsid w:val="007F2679"/>
    <w:rsid w:val="007F44F8"/>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6F90"/>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147"/>
    <w:rsid w:val="0083454D"/>
    <w:rsid w:val="00834669"/>
    <w:rsid w:val="008347B6"/>
    <w:rsid w:val="008350FA"/>
    <w:rsid w:val="00835C6A"/>
    <w:rsid w:val="00836E72"/>
    <w:rsid w:val="008416C9"/>
    <w:rsid w:val="008416D9"/>
    <w:rsid w:val="00842438"/>
    <w:rsid w:val="008432EA"/>
    <w:rsid w:val="00843C84"/>
    <w:rsid w:val="00845BAC"/>
    <w:rsid w:val="008504CD"/>
    <w:rsid w:val="0085178D"/>
    <w:rsid w:val="008528FB"/>
    <w:rsid w:val="0085295E"/>
    <w:rsid w:val="008544C0"/>
    <w:rsid w:val="008553FF"/>
    <w:rsid w:val="008556C6"/>
    <w:rsid w:val="00855A1E"/>
    <w:rsid w:val="00856221"/>
    <w:rsid w:val="0085681A"/>
    <w:rsid w:val="0086013F"/>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6FE2"/>
    <w:rsid w:val="008972FE"/>
    <w:rsid w:val="00897868"/>
    <w:rsid w:val="008A0513"/>
    <w:rsid w:val="008A0867"/>
    <w:rsid w:val="008A1100"/>
    <w:rsid w:val="008A2588"/>
    <w:rsid w:val="008A271E"/>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69CC"/>
    <w:rsid w:val="008C0AEC"/>
    <w:rsid w:val="008C1220"/>
    <w:rsid w:val="008C2D42"/>
    <w:rsid w:val="008C479A"/>
    <w:rsid w:val="008C4C3D"/>
    <w:rsid w:val="008C7A3A"/>
    <w:rsid w:val="008D2124"/>
    <w:rsid w:val="008D23BA"/>
    <w:rsid w:val="008D26DD"/>
    <w:rsid w:val="008D2BCE"/>
    <w:rsid w:val="008D335D"/>
    <w:rsid w:val="008D4404"/>
    <w:rsid w:val="008D4B2B"/>
    <w:rsid w:val="008D5F56"/>
    <w:rsid w:val="008D70A5"/>
    <w:rsid w:val="008D7274"/>
    <w:rsid w:val="008D79B6"/>
    <w:rsid w:val="008E06BB"/>
    <w:rsid w:val="008E16A7"/>
    <w:rsid w:val="008E399B"/>
    <w:rsid w:val="008E471C"/>
    <w:rsid w:val="008E4C08"/>
    <w:rsid w:val="008E627C"/>
    <w:rsid w:val="008E6F0F"/>
    <w:rsid w:val="008E6F9A"/>
    <w:rsid w:val="008F0F45"/>
    <w:rsid w:val="008F1411"/>
    <w:rsid w:val="008F1770"/>
    <w:rsid w:val="008F1E3E"/>
    <w:rsid w:val="008F218E"/>
    <w:rsid w:val="008F2FA1"/>
    <w:rsid w:val="008F3C53"/>
    <w:rsid w:val="008F444E"/>
    <w:rsid w:val="008F5B8E"/>
    <w:rsid w:val="00904903"/>
    <w:rsid w:val="0090566B"/>
    <w:rsid w:val="00906666"/>
    <w:rsid w:val="00907908"/>
    <w:rsid w:val="00907B8E"/>
    <w:rsid w:val="00907EE4"/>
    <w:rsid w:val="009100D2"/>
    <w:rsid w:val="009115F9"/>
    <w:rsid w:val="0091456C"/>
    <w:rsid w:val="009147D9"/>
    <w:rsid w:val="00915FB1"/>
    <w:rsid w:val="0091622D"/>
    <w:rsid w:val="00916BAD"/>
    <w:rsid w:val="00916D19"/>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0CA5"/>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6DBE"/>
    <w:rsid w:val="00967177"/>
    <w:rsid w:val="00967B24"/>
    <w:rsid w:val="0097092A"/>
    <w:rsid w:val="00970BBA"/>
    <w:rsid w:val="00971B7A"/>
    <w:rsid w:val="00973A9D"/>
    <w:rsid w:val="00973D5F"/>
    <w:rsid w:val="00975187"/>
    <w:rsid w:val="009762AB"/>
    <w:rsid w:val="0097796F"/>
    <w:rsid w:val="009801E2"/>
    <w:rsid w:val="00980D98"/>
    <w:rsid w:val="0098178B"/>
    <w:rsid w:val="00982CA5"/>
    <w:rsid w:val="00984130"/>
    <w:rsid w:val="0098686C"/>
    <w:rsid w:val="009869E0"/>
    <w:rsid w:val="009876F6"/>
    <w:rsid w:val="00987D08"/>
    <w:rsid w:val="00990469"/>
    <w:rsid w:val="0099218D"/>
    <w:rsid w:val="0099224A"/>
    <w:rsid w:val="009924D7"/>
    <w:rsid w:val="00992EE7"/>
    <w:rsid w:val="00993C92"/>
    <w:rsid w:val="009977C3"/>
    <w:rsid w:val="00997D87"/>
    <w:rsid w:val="009A20A9"/>
    <w:rsid w:val="009A48E8"/>
    <w:rsid w:val="009A708D"/>
    <w:rsid w:val="009A7237"/>
    <w:rsid w:val="009A77C7"/>
    <w:rsid w:val="009B0789"/>
    <w:rsid w:val="009B08D0"/>
    <w:rsid w:val="009B153F"/>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64A"/>
    <w:rsid w:val="009E2CBA"/>
    <w:rsid w:val="009E2D4B"/>
    <w:rsid w:val="009E33B8"/>
    <w:rsid w:val="009E34A4"/>
    <w:rsid w:val="009E5744"/>
    <w:rsid w:val="009E5B02"/>
    <w:rsid w:val="009E5DA3"/>
    <w:rsid w:val="009E5E2C"/>
    <w:rsid w:val="009E5E41"/>
    <w:rsid w:val="009E631C"/>
    <w:rsid w:val="009E7595"/>
    <w:rsid w:val="009E7EF3"/>
    <w:rsid w:val="009F11CD"/>
    <w:rsid w:val="009F2262"/>
    <w:rsid w:val="009F385A"/>
    <w:rsid w:val="009F4B8B"/>
    <w:rsid w:val="009F4EBD"/>
    <w:rsid w:val="009F6420"/>
    <w:rsid w:val="009F6AEC"/>
    <w:rsid w:val="009F6E23"/>
    <w:rsid w:val="009F759E"/>
    <w:rsid w:val="009F7901"/>
    <w:rsid w:val="009F7ACA"/>
    <w:rsid w:val="00A0090C"/>
    <w:rsid w:val="00A01BA9"/>
    <w:rsid w:val="00A02EF7"/>
    <w:rsid w:val="00A0474B"/>
    <w:rsid w:val="00A0574C"/>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2"/>
    <w:rsid w:val="00A15DA8"/>
    <w:rsid w:val="00A1744A"/>
    <w:rsid w:val="00A17BE2"/>
    <w:rsid w:val="00A222B7"/>
    <w:rsid w:val="00A22D1F"/>
    <w:rsid w:val="00A23E91"/>
    <w:rsid w:val="00A24752"/>
    <w:rsid w:val="00A25878"/>
    <w:rsid w:val="00A26A6D"/>
    <w:rsid w:val="00A26D4F"/>
    <w:rsid w:val="00A272EC"/>
    <w:rsid w:val="00A30AA5"/>
    <w:rsid w:val="00A327E1"/>
    <w:rsid w:val="00A32955"/>
    <w:rsid w:val="00A329C3"/>
    <w:rsid w:val="00A33DE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66779"/>
    <w:rsid w:val="00A70118"/>
    <w:rsid w:val="00A70194"/>
    <w:rsid w:val="00A716FB"/>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7FD"/>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401"/>
    <w:rsid w:val="00AD0A2E"/>
    <w:rsid w:val="00AD0BAE"/>
    <w:rsid w:val="00AD0DDB"/>
    <w:rsid w:val="00AD166A"/>
    <w:rsid w:val="00AD2338"/>
    <w:rsid w:val="00AD2373"/>
    <w:rsid w:val="00AD2A7B"/>
    <w:rsid w:val="00AD2B89"/>
    <w:rsid w:val="00AD2F9F"/>
    <w:rsid w:val="00AD4901"/>
    <w:rsid w:val="00AD6D3B"/>
    <w:rsid w:val="00AE1EA9"/>
    <w:rsid w:val="00AE22D9"/>
    <w:rsid w:val="00AE2AE3"/>
    <w:rsid w:val="00AE2B6B"/>
    <w:rsid w:val="00AE3F56"/>
    <w:rsid w:val="00AE50A3"/>
    <w:rsid w:val="00AE64AA"/>
    <w:rsid w:val="00AE6D1B"/>
    <w:rsid w:val="00AE754D"/>
    <w:rsid w:val="00AE7958"/>
    <w:rsid w:val="00AF0FF7"/>
    <w:rsid w:val="00AF1333"/>
    <w:rsid w:val="00AF2270"/>
    <w:rsid w:val="00AF2454"/>
    <w:rsid w:val="00AF2843"/>
    <w:rsid w:val="00AF53D8"/>
    <w:rsid w:val="00AF6BB6"/>
    <w:rsid w:val="00AF714C"/>
    <w:rsid w:val="00B00850"/>
    <w:rsid w:val="00B0266B"/>
    <w:rsid w:val="00B1110B"/>
    <w:rsid w:val="00B136A8"/>
    <w:rsid w:val="00B13BD1"/>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1F6E"/>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39FD"/>
    <w:rsid w:val="00B855E7"/>
    <w:rsid w:val="00B9066D"/>
    <w:rsid w:val="00B90EF9"/>
    <w:rsid w:val="00B9134B"/>
    <w:rsid w:val="00B92748"/>
    <w:rsid w:val="00B93574"/>
    <w:rsid w:val="00B97F84"/>
    <w:rsid w:val="00BA00F6"/>
    <w:rsid w:val="00BA0A99"/>
    <w:rsid w:val="00BA0DB6"/>
    <w:rsid w:val="00BA0F2A"/>
    <w:rsid w:val="00BA1BCB"/>
    <w:rsid w:val="00BA20CD"/>
    <w:rsid w:val="00BA7BAF"/>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81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1BC"/>
    <w:rsid w:val="00C029D9"/>
    <w:rsid w:val="00C02C77"/>
    <w:rsid w:val="00C03E30"/>
    <w:rsid w:val="00C05177"/>
    <w:rsid w:val="00C062D0"/>
    <w:rsid w:val="00C07342"/>
    <w:rsid w:val="00C1080C"/>
    <w:rsid w:val="00C119C7"/>
    <w:rsid w:val="00C1256A"/>
    <w:rsid w:val="00C12DB5"/>
    <w:rsid w:val="00C16FEA"/>
    <w:rsid w:val="00C1756D"/>
    <w:rsid w:val="00C17B68"/>
    <w:rsid w:val="00C17DC0"/>
    <w:rsid w:val="00C20629"/>
    <w:rsid w:val="00C22676"/>
    <w:rsid w:val="00C24234"/>
    <w:rsid w:val="00C25895"/>
    <w:rsid w:val="00C27CE3"/>
    <w:rsid w:val="00C30236"/>
    <w:rsid w:val="00C30558"/>
    <w:rsid w:val="00C31176"/>
    <w:rsid w:val="00C31611"/>
    <w:rsid w:val="00C31774"/>
    <w:rsid w:val="00C336AB"/>
    <w:rsid w:val="00C3374E"/>
    <w:rsid w:val="00C3400B"/>
    <w:rsid w:val="00C34E28"/>
    <w:rsid w:val="00C36156"/>
    <w:rsid w:val="00C36FE7"/>
    <w:rsid w:val="00C37EB8"/>
    <w:rsid w:val="00C407D3"/>
    <w:rsid w:val="00C42C01"/>
    <w:rsid w:val="00C435D4"/>
    <w:rsid w:val="00C4446E"/>
    <w:rsid w:val="00C449C3"/>
    <w:rsid w:val="00C45601"/>
    <w:rsid w:val="00C46205"/>
    <w:rsid w:val="00C46833"/>
    <w:rsid w:val="00C52DC5"/>
    <w:rsid w:val="00C535EB"/>
    <w:rsid w:val="00C5377E"/>
    <w:rsid w:val="00C53A88"/>
    <w:rsid w:val="00C5443F"/>
    <w:rsid w:val="00C5449E"/>
    <w:rsid w:val="00C544AA"/>
    <w:rsid w:val="00C548DB"/>
    <w:rsid w:val="00C56436"/>
    <w:rsid w:val="00C604A1"/>
    <w:rsid w:val="00C60C2F"/>
    <w:rsid w:val="00C61827"/>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57B"/>
    <w:rsid w:val="00C95609"/>
    <w:rsid w:val="00C96049"/>
    <w:rsid w:val="00C977F2"/>
    <w:rsid w:val="00CA011E"/>
    <w:rsid w:val="00CA1723"/>
    <w:rsid w:val="00CA2E05"/>
    <w:rsid w:val="00CA2E15"/>
    <w:rsid w:val="00CA3DA2"/>
    <w:rsid w:val="00CA3F6F"/>
    <w:rsid w:val="00CA420C"/>
    <w:rsid w:val="00CA4600"/>
    <w:rsid w:val="00CA4B34"/>
    <w:rsid w:val="00CA4BD0"/>
    <w:rsid w:val="00CA5165"/>
    <w:rsid w:val="00CA53AA"/>
    <w:rsid w:val="00CA5AAC"/>
    <w:rsid w:val="00CA64C4"/>
    <w:rsid w:val="00CA669D"/>
    <w:rsid w:val="00CA6FDC"/>
    <w:rsid w:val="00CB03A9"/>
    <w:rsid w:val="00CB2417"/>
    <w:rsid w:val="00CB2C72"/>
    <w:rsid w:val="00CB2D8D"/>
    <w:rsid w:val="00CB3015"/>
    <w:rsid w:val="00CB3BCC"/>
    <w:rsid w:val="00CB56B2"/>
    <w:rsid w:val="00CB5C1D"/>
    <w:rsid w:val="00CB6D46"/>
    <w:rsid w:val="00CC109A"/>
    <w:rsid w:val="00CC1C82"/>
    <w:rsid w:val="00CC2E8F"/>
    <w:rsid w:val="00CC332D"/>
    <w:rsid w:val="00CC429B"/>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A31"/>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9FC"/>
    <w:rsid w:val="00D22E95"/>
    <w:rsid w:val="00D25362"/>
    <w:rsid w:val="00D265BA"/>
    <w:rsid w:val="00D32B47"/>
    <w:rsid w:val="00D34B47"/>
    <w:rsid w:val="00D3558C"/>
    <w:rsid w:val="00D35F79"/>
    <w:rsid w:val="00D360D5"/>
    <w:rsid w:val="00D373C7"/>
    <w:rsid w:val="00D40C05"/>
    <w:rsid w:val="00D40CA1"/>
    <w:rsid w:val="00D414FC"/>
    <w:rsid w:val="00D42155"/>
    <w:rsid w:val="00D42E31"/>
    <w:rsid w:val="00D42EBE"/>
    <w:rsid w:val="00D44160"/>
    <w:rsid w:val="00D4670D"/>
    <w:rsid w:val="00D473EF"/>
    <w:rsid w:val="00D47B39"/>
    <w:rsid w:val="00D517B0"/>
    <w:rsid w:val="00D52C06"/>
    <w:rsid w:val="00D54818"/>
    <w:rsid w:val="00D561AC"/>
    <w:rsid w:val="00D5660E"/>
    <w:rsid w:val="00D57A63"/>
    <w:rsid w:val="00D57F8D"/>
    <w:rsid w:val="00D60A5F"/>
    <w:rsid w:val="00D62F6B"/>
    <w:rsid w:val="00D62F88"/>
    <w:rsid w:val="00D63B09"/>
    <w:rsid w:val="00D6550D"/>
    <w:rsid w:val="00D65A36"/>
    <w:rsid w:val="00D6695F"/>
    <w:rsid w:val="00D6703C"/>
    <w:rsid w:val="00D70018"/>
    <w:rsid w:val="00D7072A"/>
    <w:rsid w:val="00D71550"/>
    <w:rsid w:val="00D715CF"/>
    <w:rsid w:val="00D71727"/>
    <w:rsid w:val="00D73CF9"/>
    <w:rsid w:val="00D7405A"/>
    <w:rsid w:val="00D76CF0"/>
    <w:rsid w:val="00D80565"/>
    <w:rsid w:val="00D833CD"/>
    <w:rsid w:val="00D8469B"/>
    <w:rsid w:val="00D8484A"/>
    <w:rsid w:val="00D84925"/>
    <w:rsid w:val="00D84E37"/>
    <w:rsid w:val="00D85DAB"/>
    <w:rsid w:val="00D86175"/>
    <w:rsid w:val="00D86503"/>
    <w:rsid w:val="00D8654A"/>
    <w:rsid w:val="00D87E2D"/>
    <w:rsid w:val="00D90607"/>
    <w:rsid w:val="00D90876"/>
    <w:rsid w:val="00D918AA"/>
    <w:rsid w:val="00D9192A"/>
    <w:rsid w:val="00D931A2"/>
    <w:rsid w:val="00D93E98"/>
    <w:rsid w:val="00D9448F"/>
    <w:rsid w:val="00D946B5"/>
    <w:rsid w:val="00D952BF"/>
    <w:rsid w:val="00D95D83"/>
    <w:rsid w:val="00D97065"/>
    <w:rsid w:val="00D97ADB"/>
    <w:rsid w:val="00DA0426"/>
    <w:rsid w:val="00DA0993"/>
    <w:rsid w:val="00DA19C7"/>
    <w:rsid w:val="00DA2177"/>
    <w:rsid w:val="00DA3E9A"/>
    <w:rsid w:val="00DA47F4"/>
    <w:rsid w:val="00DA60C9"/>
    <w:rsid w:val="00DA645D"/>
    <w:rsid w:val="00DA71B7"/>
    <w:rsid w:val="00DA7A8A"/>
    <w:rsid w:val="00DA7B09"/>
    <w:rsid w:val="00DB0D9B"/>
    <w:rsid w:val="00DB1078"/>
    <w:rsid w:val="00DB2023"/>
    <w:rsid w:val="00DB261E"/>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084"/>
    <w:rsid w:val="00DE35E9"/>
    <w:rsid w:val="00DE382A"/>
    <w:rsid w:val="00DE73CB"/>
    <w:rsid w:val="00DF11A3"/>
    <w:rsid w:val="00DF269B"/>
    <w:rsid w:val="00DF2B1E"/>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4966"/>
    <w:rsid w:val="00E25F39"/>
    <w:rsid w:val="00E26997"/>
    <w:rsid w:val="00E32D3B"/>
    <w:rsid w:val="00E335F1"/>
    <w:rsid w:val="00E33DF1"/>
    <w:rsid w:val="00E3672B"/>
    <w:rsid w:val="00E401E9"/>
    <w:rsid w:val="00E402FF"/>
    <w:rsid w:val="00E40EA9"/>
    <w:rsid w:val="00E42657"/>
    <w:rsid w:val="00E43C88"/>
    <w:rsid w:val="00E46B4F"/>
    <w:rsid w:val="00E47AB8"/>
    <w:rsid w:val="00E5007C"/>
    <w:rsid w:val="00E52131"/>
    <w:rsid w:val="00E521CF"/>
    <w:rsid w:val="00E52260"/>
    <w:rsid w:val="00E5289F"/>
    <w:rsid w:val="00E535C6"/>
    <w:rsid w:val="00E5454C"/>
    <w:rsid w:val="00E551F7"/>
    <w:rsid w:val="00E5706F"/>
    <w:rsid w:val="00E570E6"/>
    <w:rsid w:val="00E578AE"/>
    <w:rsid w:val="00E57F99"/>
    <w:rsid w:val="00E61276"/>
    <w:rsid w:val="00E662DA"/>
    <w:rsid w:val="00E67275"/>
    <w:rsid w:val="00E6745A"/>
    <w:rsid w:val="00E70719"/>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A7FF5"/>
    <w:rsid w:val="00EB0532"/>
    <w:rsid w:val="00EB1183"/>
    <w:rsid w:val="00EB120A"/>
    <w:rsid w:val="00EB1645"/>
    <w:rsid w:val="00EB1849"/>
    <w:rsid w:val="00EB3AF6"/>
    <w:rsid w:val="00EB58E6"/>
    <w:rsid w:val="00EB6E00"/>
    <w:rsid w:val="00EB7AE8"/>
    <w:rsid w:val="00EC029F"/>
    <w:rsid w:val="00EC1F89"/>
    <w:rsid w:val="00EC5734"/>
    <w:rsid w:val="00EC61BA"/>
    <w:rsid w:val="00EC653C"/>
    <w:rsid w:val="00EC7364"/>
    <w:rsid w:val="00EC7425"/>
    <w:rsid w:val="00EC768A"/>
    <w:rsid w:val="00ED002A"/>
    <w:rsid w:val="00ED01E1"/>
    <w:rsid w:val="00ED0875"/>
    <w:rsid w:val="00ED0B32"/>
    <w:rsid w:val="00ED0E07"/>
    <w:rsid w:val="00ED1122"/>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4501"/>
    <w:rsid w:val="00EF59A8"/>
    <w:rsid w:val="00EF683E"/>
    <w:rsid w:val="00EF6887"/>
    <w:rsid w:val="00F003F8"/>
    <w:rsid w:val="00F024EE"/>
    <w:rsid w:val="00F02A2B"/>
    <w:rsid w:val="00F03C0A"/>
    <w:rsid w:val="00F0468F"/>
    <w:rsid w:val="00F049C7"/>
    <w:rsid w:val="00F06A87"/>
    <w:rsid w:val="00F06AED"/>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2"/>
    <w:rsid w:val="00F25B80"/>
    <w:rsid w:val="00F26809"/>
    <w:rsid w:val="00F26994"/>
    <w:rsid w:val="00F26B35"/>
    <w:rsid w:val="00F26CD2"/>
    <w:rsid w:val="00F27233"/>
    <w:rsid w:val="00F337CB"/>
    <w:rsid w:val="00F338F6"/>
    <w:rsid w:val="00F351DE"/>
    <w:rsid w:val="00F368C9"/>
    <w:rsid w:val="00F369F7"/>
    <w:rsid w:val="00F40BEC"/>
    <w:rsid w:val="00F42219"/>
    <w:rsid w:val="00F4245A"/>
    <w:rsid w:val="00F428CA"/>
    <w:rsid w:val="00F44F72"/>
    <w:rsid w:val="00F46105"/>
    <w:rsid w:val="00F474A1"/>
    <w:rsid w:val="00F474D0"/>
    <w:rsid w:val="00F50080"/>
    <w:rsid w:val="00F513E3"/>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3"/>
    <w:rsid w:val="00F8652C"/>
    <w:rsid w:val="00F87CF8"/>
    <w:rsid w:val="00F90987"/>
    <w:rsid w:val="00F909A2"/>
    <w:rsid w:val="00F91BBC"/>
    <w:rsid w:val="00F938EB"/>
    <w:rsid w:val="00F97175"/>
    <w:rsid w:val="00FA0522"/>
    <w:rsid w:val="00FA0892"/>
    <w:rsid w:val="00FA2094"/>
    <w:rsid w:val="00FA2A44"/>
    <w:rsid w:val="00FA40E2"/>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2CF2"/>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0D9C7C"/>
  <w15:docId w15:val="{9429C24C-3006-4DA9-8651-C748B834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aliases w:val="FooterPort"/>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aliases w:val="FooterPort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4801036">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22855188">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thony\Documents\00%20-%20NPMO%20Templates\NPM-ID0-TP-000001_00L%20-%20NPMO%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601DCD87EF409299605A70D9B83D72"/>
        <w:category>
          <w:name w:val="General"/>
          <w:gallery w:val="placeholder"/>
        </w:category>
        <w:types>
          <w:type w:val="bbPlcHdr"/>
        </w:types>
        <w:behaviors>
          <w:behavior w:val="content"/>
        </w:behaviors>
        <w:guid w:val="{E105ABF3-2B68-4590-B9DD-08E28ACE16C0}"/>
      </w:docPartPr>
      <w:docPartBody>
        <w:p w:rsidR="00467765" w:rsidRDefault="0054041F">
          <w:pPr>
            <w:pStyle w:val="1A601DCD87EF409299605A70D9B83D72"/>
          </w:pPr>
          <w:r w:rsidRPr="00DB1177">
            <w:rPr>
              <w:rStyle w:val="PlaceholderText"/>
            </w:rPr>
            <w:t>[Title]</w:t>
          </w:r>
        </w:p>
      </w:docPartBody>
    </w:docPart>
    <w:docPart>
      <w:docPartPr>
        <w:name w:val="89BC7760A95B4CD7A55EA66EADE6ABD3"/>
        <w:category>
          <w:name w:val="General"/>
          <w:gallery w:val="placeholder"/>
        </w:category>
        <w:types>
          <w:type w:val="bbPlcHdr"/>
        </w:types>
        <w:behaviors>
          <w:behavior w:val="content"/>
        </w:behaviors>
        <w:guid w:val="{98961161-1441-47E3-8EB7-349B35C9A753}"/>
      </w:docPartPr>
      <w:docPartBody>
        <w:p w:rsidR="00467765" w:rsidRDefault="0054041F">
          <w:pPr>
            <w:pStyle w:val="89BC7760A95B4CD7A55EA66EADE6ABD3"/>
          </w:pPr>
          <w:r w:rsidRPr="00D677D3">
            <w:rPr>
              <w:rStyle w:val="PlaceholderText"/>
            </w:rPr>
            <w:t>[Subject]</w:t>
          </w:r>
        </w:p>
      </w:docPartBody>
    </w:docPart>
    <w:docPart>
      <w:docPartPr>
        <w:name w:val="8A1E7D0592DB41668B1D15CDCDE6D5F1"/>
        <w:category>
          <w:name w:val="General"/>
          <w:gallery w:val="placeholder"/>
        </w:category>
        <w:types>
          <w:type w:val="bbPlcHdr"/>
        </w:types>
        <w:behaviors>
          <w:behavior w:val="content"/>
        </w:behaviors>
        <w:guid w:val="{D39E0067-0814-459D-BE56-6998F6E39F8E}"/>
      </w:docPartPr>
      <w:docPartBody>
        <w:p w:rsidR="00467765" w:rsidRDefault="0054041F">
          <w:pPr>
            <w:pStyle w:val="8A1E7D0592DB41668B1D15CDCDE6D5F1"/>
          </w:pPr>
          <w:r w:rsidRPr="00677F93">
            <w:rPr>
              <w:rStyle w:val="PlaceholderText"/>
            </w:rPr>
            <w:t>[Status]</w:t>
          </w:r>
        </w:p>
      </w:docPartBody>
    </w:docPart>
    <w:docPart>
      <w:docPartPr>
        <w:name w:val="E450F27325244C6C89F75A71BF73E774"/>
        <w:category>
          <w:name w:val="General"/>
          <w:gallery w:val="placeholder"/>
        </w:category>
        <w:types>
          <w:type w:val="bbPlcHdr"/>
        </w:types>
        <w:behaviors>
          <w:behavior w:val="content"/>
        </w:behaviors>
        <w:guid w:val="{64ACF475-215A-4819-B270-4B2EFEB3BA7B}"/>
      </w:docPartPr>
      <w:docPartBody>
        <w:p w:rsidR="00000000" w:rsidRDefault="00561D6E" w:rsidP="00561D6E">
          <w:pPr>
            <w:pStyle w:val="E450F27325244C6C89F75A71BF73E774"/>
          </w:pPr>
          <w:r w:rsidRPr="00D16477">
            <w:rPr>
              <w:rStyle w:val="PlaceholderText"/>
            </w:rPr>
            <w:t>[Subject]</w:t>
          </w:r>
        </w:p>
      </w:docPartBody>
    </w:docPart>
    <w:docPart>
      <w:docPartPr>
        <w:name w:val="99F830409C404791B4B0027EEF40C608"/>
        <w:category>
          <w:name w:val="General"/>
          <w:gallery w:val="placeholder"/>
        </w:category>
        <w:types>
          <w:type w:val="bbPlcHdr"/>
        </w:types>
        <w:behaviors>
          <w:behavior w:val="content"/>
        </w:behaviors>
        <w:guid w:val="{E534D4F2-81A3-4AC0-A828-6FD40EBAB2A0}"/>
      </w:docPartPr>
      <w:docPartBody>
        <w:p w:rsidR="00000000" w:rsidRDefault="00561D6E" w:rsidP="00561D6E">
          <w:pPr>
            <w:pStyle w:val="99F830409C404791B4B0027EEF40C608"/>
          </w:pPr>
          <w:r w:rsidRPr="00D16477">
            <w:rPr>
              <w:rStyle w:val="PlaceholderText"/>
            </w:rPr>
            <w:t>[Rev]</w:t>
          </w:r>
        </w:p>
      </w:docPartBody>
    </w:docPart>
    <w:docPart>
      <w:docPartPr>
        <w:name w:val="09AF6C1C8790456E9DA3F7F7DFF2F548"/>
        <w:category>
          <w:name w:val="General"/>
          <w:gallery w:val="placeholder"/>
        </w:category>
        <w:types>
          <w:type w:val="bbPlcHdr"/>
        </w:types>
        <w:behaviors>
          <w:behavior w:val="content"/>
        </w:behaviors>
        <w:guid w:val="{244AF669-472A-4CFD-8B87-FB83F0001C38}"/>
      </w:docPartPr>
      <w:docPartBody>
        <w:p w:rsidR="00000000" w:rsidRDefault="00561D6E" w:rsidP="00561D6E">
          <w:pPr>
            <w:pStyle w:val="09AF6C1C8790456E9DA3F7F7DFF2F548"/>
          </w:pPr>
          <w:r w:rsidRPr="00D16477">
            <w:rPr>
              <w:rStyle w:val="PlaceholderText"/>
            </w:rPr>
            <w:t>[Subject]</w:t>
          </w:r>
        </w:p>
      </w:docPartBody>
    </w:docPart>
    <w:docPart>
      <w:docPartPr>
        <w:name w:val="28F81D5FEACA4BC7AD6C16307DF833B8"/>
        <w:category>
          <w:name w:val="General"/>
          <w:gallery w:val="placeholder"/>
        </w:category>
        <w:types>
          <w:type w:val="bbPlcHdr"/>
        </w:types>
        <w:behaviors>
          <w:behavior w:val="content"/>
        </w:behaviors>
        <w:guid w:val="{60D64B96-9945-4464-A74D-A8A7A040EFC7}"/>
      </w:docPartPr>
      <w:docPartBody>
        <w:p w:rsidR="00000000" w:rsidRDefault="00561D6E" w:rsidP="00561D6E">
          <w:pPr>
            <w:pStyle w:val="28F81D5FEACA4BC7AD6C16307DF833B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1F"/>
    <w:rsid w:val="00072113"/>
    <w:rsid w:val="001136BF"/>
    <w:rsid w:val="00113C40"/>
    <w:rsid w:val="00140907"/>
    <w:rsid w:val="00147512"/>
    <w:rsid w:val="00257553"/>
    <w:rsid w:val="00265A1A"/>
    <w:rsid w:val="00376BE1"/>
    <w:rsid w:val="00424D63"/>
    <w:rsid w:val="004267C7"/>
    <w:rsid w:val="0045265B"/>
    <w:rsid w:val="00467765"/>
    <w:rsid w:val="00471346"/>
    <w:rsid w:val="00497749"/>
    <w:rsid w:val="0054041F"/>
    <w:rsid w:val="00561D6E"/>
    <w:rsid w:val="00695227"/>
    <w:rsid w:val="006C3BD4"/>
    <w:rsid w:val="006E5C6B"/>
    <w:rsid w:val="00713477"/>
    <w:rsid w:val="00744749"/>
    <w:rsid w:val="008A0AAD"/>
    <w:rsid w:val="008B5B4B"/>
    <w:rsid w:val="009113A6"/>
    <w:rsid w:val="00986A68"/>
    <w:rsid w:val="00A01CA2"/>
    <w:rsid w:val="00A32140"/>
    <w:rsid w:val="00AB22F6"/>
    <w:rsid w:val="00B83AE6"/>
    <w:rsid w:val="00D2471A"/>
    <w:rsid w:val="00EB6613"/>
    <w:rsid w:val="00EB75C0"/>
    <w:rsid w:val="00F37997"/>
    <w:rsid w:val="00F57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D6E"/>
    <w:rPr>
      <w:color w:val="808080"/>
    </w:rPr>
  </w:style>
  <w:style w:type="paragraph" w:customStyle="1" w:styleId="1A601DCD87EF409299605A70D9B83D72">
    <w:name w:val="1A601DCD87EF409299605A70D9B83D72"/>
  </w:style>
  <w:style w:type="paragraph" w:customStyle="1" w:styleId="89BC7760A95B4CD7A55EA66EADE6ABD3">
    <w:name w:val="89BC7760A95B4CD7A55EA66EADE6ABD3"/>
  </w:style>
  <w:style w:type="paragraph" w:customStyle="1" w:styleId="8A1E7D0592DB41668B1D15CDCDE6D5F1">
    <w:name w:val="8A1E7D0592DB41668B1D15CDCDE6D5F1"/>
  </w:style>
  <w:style w:type="paragraph" w:customStyle="1" w:styleId="386EC7E7BF0C4E21BA0110DFACE6E655">
    <w:name w:val="386EC7E7BF0C4E21BA0110DFACE6E655"/>
  </w:style>
  <w:style w:type="paragraph" w:customStyle="1" w:styleId="B2895A9164384AD9B84428E20A022962">
    <w:name w:val="B2895A9164384AD9B84428E20A022962"/>
    <w:rsid w:val="00744749"/>
  </w:style>
  <w:style w:type="paragraph" w:customStyle="1" w:styleId="E450F27325244C6C89F75A71BF73E774">
    <w:name w:val="E450F27325244C6C89F75A71BF73E774"/>
    <w:rsid w:val="00561D6E"/>
  </w:style>
  <w:style w:type="paragraph" w:customStyle="1" w:styleId="99F830409C404791B4B0027EEF40C608">
    <w:name w:val="99F830409C404791B4B0027EEF40C608"/>
    <w:rsid w:val="00561D6E"/>
  </w:style>
  <w:style w:type="paragraph" w:customStyle="1" w:styleId="09AF6C1C8790456E9DA3F7F7DFF2F548">
    <w:name w:val="09AF6C1C8790456E9DA3F7F7DFF2F548"/>
    <w:rsid w:val="00561D6E"/>
  </w:style>
  <w:style w:type="paragraph" w:customStyle="1" w:styleId="28F81D5FEACA4BC7AD6C16307DF833B8">
    <w:name w:val="28F81D5FEACA4BC7AD6C16307DF833B8"/>
    <w:rsid w:val="00561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purl.org/dc/dcmitype/"/>
    <ds:schemaRef ds:uri="http://purl.org/dc/elements/1.1/"/>
    <ds:schemaRef ds:uri="be05cb9e-65b1-4f79-8f71-baacca9cb4aa"/>
    <ds:schemaRef ds:uri="eb9daa93-b0af-4bcf-bea5-364aefc6ac9d"/>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2787066E-21A7-4686-BDD0-45021D8F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Document.dotx</Template>
  <TotalTime>27</TotalTime>
  <Pages>8</Pages>
  <Words>1292</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Estimate Plan Template</vt:lpstr>
    </vt:vector>
  </TitlesOfParts>
  <Company>Bechtel/EDS</Company>
  <LinksUpToDate>false</LinksUpToDate>
  <CharactersWithSpaces>9650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Plan Template</dc:title>
  <dc:subject>EPM-KPE-TP-000002</dc:subject>
  <dc:creator>Marc Anthony</dc:creator>
  <cp:keywords>ᅟ</cp:keywords>
  <cp:lastModifiedBy>Mansour, Sara</cp:lastModifiedBy>
  <cp:revision>5</cp:revision>
  <cp:lastPrinted>2017-10-03T08:33:00Z</cp:lastPrinted>
  <dcterms:created xsi:type="dcterms:W3CDTF">2018-04-02T09:59:00Z</dcterms:created>
  <dcterms:modified xsi:type="dcterms:W3CDTF">2021-08-21T12:03:00Z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